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A8" w:rsidRPr="00A86FA4" w:rsidRDefault="009263BA" w:rsidP="00A03D09">
      <w:pPr>
        <w:jc w:val="center"/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>PLANNING COMMISSION</w:t>
      </w:r>
    </w:p>
    <w:p w:rsidR="007466A8" w:rsidRPr="00A86FA4" w:rsidRDefault="007466A8" w:rsidP="007466A8">
      <w:pPr>
        <w:rPr>
          <w:b/>
          <w:sz w:val="22"/>
          <w:szCs w:val="22"/>
        </w:rPr>
      </w:pPr>
    </w:p>
    <w:p w:rsidR="001A17E3" w:rsidRPr="00A86FA4" w:rsidRDefault="007466A8" w:rsidP="00A9799C">
      <w:pPr>
        <w:jc w:val="center"/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>AGENDA</w:t>
      </w:r>
    </w:p>
    <w:p w:rsidR="00BA77AD" w:rsidRPr="00A86FA4" w:rsidRDefault="00BA77AD" w:rsidP="00A9799C">
      <w:pPr>
        <w:jc w:val="center"/>
        <w:rPr>
          <w:b/>
          <w:sz w:val="22"/>
          <w:szCs w:val="22"/>
        </w:rPr>
      </w:pPr>
    </w:p>
    <w:p w:rsidR="007466A8" w:rsidRPr="00A86FA4" w:rsidRDefault="007E414E" w:rsidP="001E3A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10</w:t>
      </w:r>
      <w:r w:rsidR="00FE3684">
        <w:rPr>
          <w:b/>
          <w:sz w:val="22"/>
          <w:szCs w:val="22"/>
        </w:rPr>
        <w:t>, 2018</w:t>
      </w:r>
    </w:p>
    <w:p w:rsidR="007466A8" w:rsidRPr="00A86FA4" w:rsidRDefault="007466A8" w:rsidP="007466A8">
      <w:pPr>
        <w:rPr>
          <w:b/>
          <w:sz w:val="22"/>
          <w:szCs w:val="22"/>
          <w:u w:val="single"/>
        </w:rPr>
      </w:pPr>
    </w:p>
    <w:p w:rsidR="007466A8" w:rsidRPr="00A86FA4" w:rsidRDefault="007466A8" w:rsidP="004A4E78">
      <w:pPr>
        <w:jc w:val="center"/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>5:01 P.M.</w:t>
      </w:r>
    </w:p>
    <w:p w:rsidR="00783BF5" w:rsidRPr="00A86FA4" w:rsidRDefault="00783BF5" w:rsidP="004A4E78">
      <w:pPr>
        <w:jc w:val="center"/>
        <w:rPr>
          <w:b/>
          <w:sz w:val="22"/>
          <w:szCs w:val="22"/>
        </w:rPr>
      </w:pPr>
    </w:p>
    <w:p w:rsidR="00AE4BE9" w:rsidRPr="00A86FA4" w:rsidRDefault="00AE4BE9" w:rsidP="00AE4BE9">
      <w:pPr>
        <w:jc w:val="center"/>
        <w:rPr>
          <w:b/>
          <w:i/>
          <w:color w:val="C00000"/>
          <w:sz w:val="22"/>
          <w:szCs w:val="22"/>
        </w:rPr>
      </w:pPr>
      <w:r w:rsidRPr="00A86FA4">
        <w:rPr>
          <w:b/>
          <w:i/>
          <w:color w:val="C00000"/>
          <w:sz w:val="22"/>
          <w:szCs w:val="22"/>
          <w:highlight w:val="yellow"/>
        </w:rPr>
        <w:t>NICEVILLE, 208 N. PARTIN DRIVE, CITY OF NICEVILLE BOARD ROOM</w:t>
      </w:r>
    </w:p>
    <w:p w:rsidR="00A72857" w:rsidRPr="00A86FA4" w:rsidRDefault="00A72857" w:rsidP="00A72857">
      <w:pPr>
        <w:ind w:firstLine="720"/>
        <w:jc w:val="center"/>
        <w:rPr>
          <w:b/>
          <w:i/>
          <w:color w:val="C00000"/>
          <w:sz w:val="22"/>
          <w:szCs w:val="22"/>
        </w:rPr>
      </w:pPr>
    </w:p>
    <w:p w:rsidR="004A4E78" w:rsidRPr="00A86FA4" w:rsidRDefault="004A4E78" w:rsidP="004A4E78">
      <w:pPr>
        <w:jc w:val="center"/>
        <w:rPr>
          <w:b/>
          <w:i/>
          <w:color w:val="C00000"/>
          <w:sz w:val="22"/>
          <w:szCs w:val="22"/>
        </w:rPr>
      </w:pPr>
    </w:p>
    <w:p w:rsidR="0017751A" w:rsidRPr="00A86FA4" w:rsidRDefault="0017751A" w:rsidP="0017751A">
      <w:pPr>
        <w:jc w:val="center"/>
        <w:rPr>
          <w:sz w:val="22"/>
          <w:szCs w:val="22"/>
        </w:rPr>
      </w:pPr>
      <w:r w:rsidRPr="00A86FA4">
        <w:rPr>
          <w:sz w:val="22"/>
          <w:szCs w:val="22"/>
        </w:rPr>
        <w:t>Commissioner Larry Patrick, District 2</w:t>
      </w:r>
    </w:p>
    <w:p w:rsidR="0017751A" w:rsidRPr="00A86FA4" w:rsidRDefault="0017751A" w:rsidP="0017751A">
      <w:pPr>
        <w:jc w:val="center"/>
        <w:rPr>
          <w:sz w:val="22"/>
          <w:szCs w:val="22"/>
        </w:rPr>
      </w:pPr>
      <w:r w:rsidRPr="00A86FA4">
        <w:rPr>
          <w:sz w:val="22"/>
          <w:szCs w:val="22"/>
        </w:rPr>
        <w:t>Chairman</w:t>
      </w:r>
    </w:p>
    <w:p w:rsidR="0017751A" w:rsidRPr="00A86FA4" w:rsidRDefault="0017751A" w:rsidP="0017751A">
      <w:pPr>
        <w:rPr>
          <w:sz w:val="22"/>
          <w:szCs w:val="22"/>
        </w:rPr>
      </w:pPr>
    </w:p>
    <w:p w:rsidR="0017751A" w:rsidRPr="00A86FA4" w:rsidRDefault="0017751A" w:rsidP="0017751A">
      <w:pPr>
        <w:jc w:val="center"/>
        <w:rPr>
          <w:sz w:val="22"/>
          <w:szCs w:val="22"/>
        </w:rPr>
      </w:pPr>
      <w:r w:rsidRPr="00A86FA4">
        <w:rPr>
          <w:sz w:val="22"/>
          <w:szCs w:val="22"/>
        </w:rPr>
        <w:t xml:space="preserve">Commissioner </w:t>
      </w:r>
      <w:r w:rsidR="00B77B43">
        <w:rPr>
          <w:sz w:val="22"/>
          <w:szCs w:val="22"/>
        </w:rPr>
        <w:t xml:space="preserve">Phyllis </w:t>
      </w:r>
      <w:proofErr w:type="spellStart"/>
      <w:r w:rsidR="00B77B43">
        <w:rPr>
          <w:sz w:val="22"/>
          <w:szCs w:val="22"/>
        </w:rPr>
        <w:t>Enzor</w:t>
      </w:r>
      <w:proofErr w:type="spellEnd"/>
      <w:r w:rsidRPr="00A86FA4">
        <w:rPr>
          <w:sz w:val="22"/>
          <w:szCs w:val="22"/>
        </w:rPr>
        <w:t>, District 1</w:t>
      </w:r>
      <w:r w:rsidR="00B77B43">
        <w:rPr>
          <w:sz w:val="22"/>
          <w:szCs w:val="22"/>
        </w:rPr>
        <w:t xml:space="preserve">       </w:t>
      </w:r>
      <w:r w:rsidRPr="00A86FA4">
        <w:rPr>
          <w:sz w:val="22"/>
          <w:szCs w:val="22"/>
        </w:rPr>
        <w:t xml:space="preserve">            Commissioner</w:t>
      </w:r>
      <w:r w:rsidR="00231EEB" w:rsidRPr="00A86FA4">
        <w:rPr>
          <w:sz w:val="22"/>
          <w:szCs w:val="22"/>
        </w:rPr>
        <w:t xml:space="preserve"> </w:t>
      </w:r>
      <w:r w:rsidR="0036606B" w:rsidRPr="00A86FA4">
        <w:rPr>
          <w:sz w:val="22"/>
          <w:szCs w:val="22"/>
        </w:rPr>
        <w:t>Jeremy Stewart</w:t>
      </w:r>
      <w:r w:rsidRPr="00A86FA4">
        <w:rPr>
          <w:sz w:val="22"/>
          <w:szCs w:val="22"/>
        </w:rPr>
        <w:t>, District 3</w:t>
      </w:r>
    </w:p>
    <w:p w:rsidR="0017751A" w:rsidRPr="00A86FA4" w:rsidRDefault="006C1C57" w:rsidP="006C1C57">
      <w:pPr>
        <w:rPr>
          <w:sz w:val="22"/>
          <w:szCs w:val="22"/>
        </w:rPr>
      </w:pPr>
      <w:r w:rsidRPr="00A86FA4">
        <w:rPr>
          <w:sz w:val="22"/>
          <w:szCs w:val="22"/>
        </w:rPr>
        <w:t xml:space="preserve">    </w:t>
      </w:r>
      <w:r w:rsidR="00D57439" w:rsidRPr="00A86FA4">
        <w:rPr>
          <w:sz w:val="22"/>
          <w:szCs w:val="22"/>
        </w:rPr>
        <w:t>Vice-Chairman</w:t>
      </w:r>
      <w:r w:rsidR="0017751A" w:rsidRPr="00A86FA4">
        <w:rPr>
          <w:sz w:val="22"/>
          <w:szCs w:val="22"/>
        </w:rPr>
        <w:t xml:space="preserve"> </w:t>
      </w:r>
      <w:r w:rsidRPr="00A86FA4">
        <w:rPr>
          <w:sz w:val="22"/>
          <w:szCs w:val="22"/>
        </w:rPr>
        <w:t>Bruce Ravan</w:t>
      </w:r>
      <w:r w:rsidR="0017751A" w:rsidRPr="00A86FA4">
        <w:rPr>
          <w:sz w:val="22"/>
          <w:szCs w:val="22"/>
        </w:rPr>
        <w:t xml:space="preserve">, District </w:t>
      </w:r>
      <w:r w:rsidRPr="00A86FA4">
        <w:rPr>
          <w:sz w:val="22"/>
          <w:szCs w:val="22"/>
        </w:rPr>
        <w:t>4</w:t>
      </w:r>
      <w:r w:rsidR="00D57439" w:rsidRPr="00A86FA4">
        <w:rPr>
          <w:sz w:val="22"/>
          <w:szCs w:val="22"/>
        </w:rPr>
        <w:tab/>
        <w:t xml:space="preserve">         Commissioner John Collins, District 5</w:t>
      </w:r>
    </w:p>
    <w:p w:rsidR="008F3574" w:rsidRPr="00A86FA4" w:rsidRDefault="00747F8B" w:rsidP="00747F8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F3574" w:rsidRPr="00A86FA4">
        <w:rPr>
          <w:sz w:val="22"/>
          <w:szCs w:val="22"/>
        </w:rPr>
        <w:t>Eglin Air Force Base</w:t>
      </w:r>
      <w:r w:rsidR="001A17E3" w:rsidRPr="00A86FA4">
        <w:rPr>
          <w:sz w:val="22"/>
          <w:szCs w:val="22"/>
        </w:rPr>
        <w:t xml:space="preserve"> Representative</w:t>
      </w:r>
      <w:r w:rsidR="007537B5" w:rsidRPr="00A86FA4">
        <w:rPr>
          <w:sz w:val="22"/>
          <w:szCs w:val="22"/>
        </w:rPr>
        <w:t xml:space="preserve">, Jeff </w:t>
      </w:r>
      <w:proofErr w:type="spellStart"/>
      <w:r w:rsidR="007537B5" w:rsidRPr="00A86FA4">
        <w:rPr>
          <w:sz w:val="22"/>
          <w:szCs w:val="22"/>
        </w:rPr>
        <w:t>Fanto</w:t>
      </w:r>
      <w:proofErr w:type="spellEnd"/>
      <w:r w:rsidR="000735CA" w:rsidRPr="00A86FA4">
        <w:rPr>
          <w:sz w:val="22"/>
          <w:szCs w:val="22"/>
        </w:rPr>
        <w:t xml:space="preserve">      </w:t>
      </w:r>
    </w:p>
    <w:p w:rsidR="0017751A" w:rsidRPr="00A86FA4" w:rsidRDefault="0017751A" w:rsidP="0017751A">
      <w:pPr>
        <w:rPr>
          <w:sz w:val="22"/>
          <w:szCs w:val="22"/>
        </w:rPr>
      </w:pPr>
      <w:r w:rsidRPr="00A86FA4">
        <w:rPr>
          <w:sz w:val="22"/>
          <w:szCs w:val="22"/>
        </w:rPr>
        <w:t xml:space="preserve">            </w:t>
      </w:r>
      <w:r w:rsidRPr="00A86FA4">
        <w:rPr>
          <w:sz w:val="22"/>
          <w:szCs w:val="22"/>
        </w:rPr>
        <w:tab/>
      </w:r>
      <w:r w:rsidRPr="00A86FA4">
        <w:rPr>
          <w:sz w:val="22"/>
          <w:szCs w:val="22"/>
        </w:rPr>
        <w:tab/>
      </w:r>
      <w:r w:rsidRPr="00A86FA4">
        <w:rPr>
          <w:sz w:val="22"/>
          <w:szCs w:val="22"/>
        </w:rPr>
        <w:tab/>
      </w:r>
      <w:r w:rsidRPr="00A86FA4">
        <w:rPr>
          <w:i/>
          <w:sz w:val="22"/>
          <w:szCs w:val="22"/>
        </w:rPr>
        <w:t xml:space="preserve"> </w:t>
      </w:r>
    </w:p>
    <w:p w:rsidR="007466A8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A. </w:t>
      </w:r>
      <w:r w:rsidR="007466A8" w:rsidRPr="00867D47">
        <w:rPr>
          <w:b/>
          <w:sz w:val="22"/>
          <w:szCs w:val="22"/>
        </w:rPr>
        <w:t>CALL TO ORDER</w:t>
      </w:r>
    </w:p>
    <w:p w:rsidR="007466A8" w:rsidRPr="00867D47" w:rsidRDefault="007466A8" w:rsidP="007466A8">
      <w:pPr>
        <w:rPr>
          <w:b/>
          <w:sz w:val="22"/>
          <w:szCs w:val="22"/>
        </w:rPr>
      </w:pPr>
    </w:p>
    <w:p w:rsidR="007466A8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B.  </w:t>
      </w:r>
      <w:r w:rsidR="007466A8" w:rsidRPr="00867D47">
        <w:rPr>
          <w:b/>
          <w:sz w:val="22"/>
          <w:szCs w:val="22"/>
        </w:rPr>
        <w:t>ROLL CALL</w:t>
      </w:r>
    </w:p>
    <w:p w:rsidR="007466A8" w:rsidRPr="00867D47" w:rsidRDefault="007466A8" w:rsidP="007466A8">
      <w:pPr>
        <w:rPr>
          <w:b/>
          <w:sz w:val="22"/>
          <w:szCs w:val="22"/>
        </w:rPr>
      </w:pPr>
    </w:p>
    <w:p w:rsidR="00A2795F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C.  </w:t>
      </w:r>
      <w:r w:rsidR="007466A8" w:rsidRPr="00867D47">
        <w:rPr>
          <w:b/>
          <w:sz w:val="22"/>
          <w:szCs w:val="22"/>
        </w:rPr>
        <w:t xml:space="preserve">APPROVAL OF MINUTES </w:t>
      </w:r>
      <w:r w:rsidR="00646ED6" w:rsidRPr="00867D47">
        <w:rPr>
          <w:b/>
          <w:sz w:val="22"/>
          <w:szCs w:val="22"/>
        </w:rPr>
        <w:t>FOR</w:t>
      </w:r>
      <w:r w:rsidR="007466A8" w:rsidRPr="00867D47">
        <w:rPr>
          <w:b/>
          <w:sz w:val="22"/>
          <w:szCs w:val="22"/>
        </w:rPr>
        <w:t xml:space="preserve"> </w:t>
      </w:r>
      <w:r w:rsidR="007E414E">
        <w:rPr>
          <w:b/>
          <w:sz w:val="22"/>
          <w:szCs w:val="22"/>
        </w:rPr>
        <w:t>APRIL 12, 2018</w:t>
      </w:r>
    </w:p>
    <w:p w:rsidR="00A86FA4" w:rsidRPr="00867D47" w:rsidRDefault="00A86FA4" w:rsidP="00A86FA4">
      <w:pPr>
        <w:rPr>
          <w:b/>
          <w:sz w:val="22"/>
          <w:szCs w:val="22"/>
        </w:rPr>
      </w:pPr>
    </w:p>
    <w:p w:rsidR="00A86FA4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>D.  OPEN TO PUBLIC (FOR ANY ITEMS NOT QAUSI JUDICIAL ON THIS AGENDA)</w:t>
      </w:r>
    </w:p>
    <w:p w:rsidR="004A3216" w:rsidRPr="00867D47" w:rsidRDefault="004A3216" w:rsidP="004A3216">
      <w:pPr>
        <w:ind w:left="360"/>
        <w:rPr>
          <w:b/>
          <w:sz w:val="22"/>
          <w:szCs w:val="22"/>
        </w:rPr>
      </w:pPr>
    </w:p>
    <w:p w:rsidR="007466A8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E.  </w:t>
      </w:r>
      <w:r w:rsidR="007466A8" w:rsidRPr="00867D47">
        <w:rPr>
          <w:b/>
          <w:sz w:val="22"/>
          <w:szCs w:val="22"/>
        </w:rPr>
        <w:t>ANNOUNCEMENTS</w:t>
      </w:r>
    </w:p>
    <w:p w:rsidR="00BB564D" w:rsidRPr="00867D47" w:rsidRDefault="00BB564D" w:rsidP="00BB564D">
      <w:pPr>
        <w:pStyle w:val="ListParagraph"/>
        <w:rPr>
          <w:b/>
          <w:sz w:val="22"/>
          <w:szCs w:val="22"/>
        </w:rPr>
      </w:pPr>
    </w:p>
    <w:p w:rsidR="007466A8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F.  </w:t>
      </w:r>
      <w:r w:rsidR="007466A8" w:rsidRPr="00867D47">
        <w:rPr>
          <w:b/>
          <w:sz w:val="22"/>
          <w:szCs w:val="22"/>
        </w:rPr>
        <w:t>ADDITIONS, DELETIONS, OR CHANGES TO THE AGENDA</w:t>
      </w:r>
    </w:p>
    <w:p w:rsidR="007466A8" w:rsidRPr="00867D47" w:rsidRDefault="007466A8" w:rsidP="007466A8">
      <w:pPr>
        <w:rPr>
          <w:b/>
          <w:sz w:val="22"/>
          <w:szCs w:val="22"/>
        </w:rPr>
      </w:pPr>
    </w:p>
    <w:p w:rsidR="007466A8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G.  </w:t>
      </w:r>
      <w:r w:rsidR="007466A8" w:rsidRPr="00867D47">
        <w:rPr>
          <w:b/>
          <w:sz w:val="22"/>
          <w:szCs w:val="22"/>
        </w:rPr>
        <w:t>ACCEPTANCE OF THE AGENDA</w:t>
      </w:r>
    </w:p>
    <w:p w:rsidR="00677D5A" w:rsidRPr="00867D47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H.  OATH </w:t>
      </w:r>
      <w:r w:rsidR="00677D5A" w:rsidRPr="00867D47">
        <w:rPr>
          <w:b/>
          <w:sz w:val="22"/>
          <w:szCs w:val="22"/>
        </w:rPr>
        <w:t>TAKING</w:t>
      </w:r>
    </w:p>
    <w:p w:rsidR="00677D5A" w:rsidRPr="00867D47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I.   </w:t>
      </w:r>
      <w:r w:rsidR="00677D5A" w:rsidRPr="00867D47">
        <w:rPr>
          <w:b/>
          <w:sz w:val="22"/>
          <w:szCs w:val="22"/>
        </w:rPr>
        <w:t>DISCLOSURES</w:t>
      </w:r>
    </w:p>
    <w:p w:rsidR="007466A8" w:rsidRPr="00867D47" w:rsidRDefault="007466A8" w:rsidP="007466A8">
      <w:pPr>
        <w:rPr>
          <w:b/>
          <w:sz w:val="22"/>
          <w:szCs w:val="22"/>
        </w:rPr>
      </w:pPr>
    </w:p>
    <w:p w:rsidR="00F12B53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J.  </w:t>
      </w:r>
      <w:r w:rsidR="00A50894" w:rsidRPr="00867D47">
        <w:rPr>
          <w:b/>
          <w:sz w:val="22"/>
          <w:szCs w:val="22"/>
        </w:rPr>
        <w:t>OLD BUSINESS</w:t>
      </w:r>
    </w:p>
    <w:p w:rsidR="00867D47" w:rsidRPr="00867D47" w:rsidRDefault="00867D47" w:rsidP="00A86FA4">
      <w:pPr>
        <w:rPr>
          <w:b/>
          <w:sz w:val="22"/>
          <w:szCs w:val="22"/>
        </w:rPr>
      </w:pPr>
    </w:p>
    <w:p w:rsidR="00231EEB" w:rsidRPr="00867D47" w:rsidRDefault="00A86FA4" w:rsidP="00A86FA4">
      <w:pPr>
        <w:rPr>
          <w:rFonts w:eastAsia="Calibri"/>
          <w:b/>
          <w:sz w:val="22"/>
          <w:szCs w:val="22"/>
        </w:rPr>
      </w:pPr>
      <w:r w:rsidRPr="00867D47">
        <w:rPr>
          <w:rFonts w:eastAsia="Calibri"/>
          <w:b/>
          <w:sz w:val="22"/>
          <w:szCs w:val="22"/>
        </w:rPr>
        <w:t xml:space="preserve">K.  </w:t>
      </w:r>
      <w:r w:rsidR="00820E96" w:rsidRPr="00867D47">
        <w:rPr>
          <w:rFonts w:eastAsia="Calibri"/>
          <w:b/>
          <w:sz w:val="22"/>
          <w:szCs w:val="22"/>
        </w:rPr>
        <w:t>N</w:t>
      </w:r>
      <w:r w:rsidR="00231EEB" w:rsidRPr="00867D47">
        <w:rPr>
          <w:rFonts w:eastAsia="Calibri"/>
          <w:b/>
          <w:sz w:val="22"/>
          <w:szCs w:val="22"/>
        </w:rPr>
        <w:t>EW BUSINESS</w:t>
      </w:r>
    </w:p>
    <w:p w:rsidR="00E83A9A" w:rsidRPr="00867D47" w:rsidRDefault="00E83A9A" w:rsidP="00E83A9A">
      <w:pPr>
        <w:rPr>
          <w:rFonts w:eastAsia="Calibri"/>
          <w:b/>
          <w:sz w:val="22"/>
          <w:szCs w:val="22"/>
        </w:rPr>
      </w:pPr>
    </w:p>
    <w:p w:rsidR="00E83A9A" w:rsidRDefault="00E83A9A" w:rsidP="00A86FA4">
      <w:pPr>
        <w:rPr>
          <w:b/>
          <w:sz w:val="22"/>
          <w:szCs w:val="22"/>
          <w:u w:val="single"/>
        </w:rPr>
      </w:pPr>
      <w:r w:rsidRPr="00867D47">
        <w:rPr>
          <w:rFonts w:eastAsia="Calibri"/>
          <w:b/>
          <w:sz w:val="22"/>
          <w:szCs w:val="22"/>
        </w:rPr>
        <w:t xml:space="preserve">a. </w:t>
      </w:r>
      <w:r w:rsidR="00105610" w:rsidRPr="00867D47">
        <w:rPr>
          <w:b/>
          <w:sz w:val="22"/>
          <w:szCs w:val="22"/>
          <w:u w:val="single"/>
        </w:rPr>
        <w:t>Applications for development review</w:t>
      </w:r>
    </w:p>
    <w:p w:rsidR="00562FE5" w:rsidRDefault="00562FE5" w:rsidP="00A86FA4">
      <w:pPr>
        <w:rPr>
          <w:b/>
          <w:sz w:val="22"/>
          <w:szCs w:val="22"/>
          <w:u w:val="single"/>
        </w:rPr>
      </w:pPr>
    </w:p>
    <w:p w:rsidR="00562FE5" w:rsidRPr="00562FE5" w:rsidRDefault="00562FE5" w:rsidP="00A86FA4">
      <w:pPr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115E50" w:rsidRPr="00867D47" w:rsidRDefault="00115E50" w:rsidP="00A86FA4">
      <w:pPr>
        <w:rPr>
          <w:b/>
          <w:sz w:val="22"/>
          <w:szCs w:val="22"/>
          <w:u w:val="single"/>
        </w:rPr>
      </w:pPr>
    </w:p>
    <w:p w:rsidR="00105610" w:rsidRPr="00867D47" w:rsidRDefault="00105610" w:rsidP="00231EEB">
      <w:pPr>
        <w:rPr>
          <w:rFonts w:eastAsia="Calibri"/>
          <w:b/>
          <w:sz w:val="22"/>
          <w:szCs w:val="22"/>
        </w:rPr>
      </w:pPr>
    </w:p>
    <w:p w:rsidR="0036606B" w:rsidRPr="00867D47" w:rsidRDefault="0036606B" w:rsidP="0036606B">
      <w:pPr>
        <w:rPr>
          <w:rFonts w:eastAsia="Calibri"/>
          <w:b/>
          <w:sz w:val="22"/>
          <w:szCs w:val="22"/>
          <w:u w:val="single"/>
        </w:rPr>
      </w:pPr>
      <w:r w:rsidRPr="00867D47">
        <w:rPr>
          <w:rFonts w:eastAsia="Calibri"/>
          <w:b/>
          <w:sz w:val="22"/>
          <w:szCs w:val="22"/>
        </w:rPr>
        <w:t>b.</w:t>
      </w:r>
      <w:r w:rsidR="009E0216" w:rsidRPr="00867D47">
        <w:rPr>
          <w:rFonts w:eastAsia="Calibri"/>
          <w:b/>
          <w:sz w:val="22"/>
          <w:szCs w:val="22"/>
        </w:rPr>
        <w:t xml:space="preserve">  </w:t>
      </w:r>
      <w:r w:rsidRPr="00867D47">
        <w:rPr>
          <w:rFonts w:eastAsia="Calibri"/>
          <w:b/>
          <w:sz w:val="22"/>
          <w:szCs w:val="22"/>
        </w:rPr>
        <w:t xml:space="preserve"> </w:t>
      </w:r>
      <w:r w:rsidRPr="00867D47">
        <w:rPr>
          <w:rFonts w:eastAsia="Calibri"/>
          <w:b/>
          <w:sz w:val="22"/>
          <w:szCs w:val="22"/>
          <w:u w:val="single"/>
        </w:rPr>
        <w:t>Public Hearings</w:t>
      </w:r>
    </w:p>
    <w:p w:rsidR="00BF737E" w:rsidRPr="00867D47" w:rsidRDefault="00BF737E" w:rsidP="0036606B">
      <w:pPr>
        <w:rPr>
          <w:rFonts w:eastAsia="Calibri"/>
          <w:b/>
          <w:sz w:val="22"/>
          <w:szCs w:val="22"/>
          <w:u w:val="single"/>
        </w:rPr>
      </w:pPr>
    </w:p>
    <w:p w:rsidR="00E57027" w:rsidRDefault="00562FE5" w:rsidP="00E57027">
      <w:pPr>
        <w:widowControl w:val="0"/>
        <w:autoSpaceDE w:val="0"/>
        <w:autoSpaceDN w:val="0"/>
        <w:adjustRightInd w:val="0"/>
      </w:pPr>
      <w:r w:rsidRPr="00B25A71">
        <w:rPr>
          <w:b/>
          <w:color w:val="000000"/>
          <w:sz w:val="22"/>
          <w:szCs w:val="22"/>
          <w:u w:val="single"/>
        </w:rPr>
        <w:t>AGENDA ITEM 1</w:t>
      </w:r>
      <w:r>
        <w:rPr>
          <w:color w:val="000000"/>
          <w:sz w:val="22"/>
          <w:szCs w:val="22"/>
        </w:rPr>
        <w:t xml:space="preserve">: </w:t>
      </w:r>
      <w:r>
        <w:t>Consideration of a request submitted by</w:t>
      </w:r>
      <w:r>
        <w:rPr>
          <w:sz w:val="22"/>
        </w:rPr>
        <w:t xml:space="preserve"> the Ocean City-Wright Fire District t</w:t>
      </w:r>
      <w:r>
        <w:t>o amend the Comprehensive Plan Future Land Use Map designation of a 0.81</w:t>
      </w:r>
      <w:r>
        <w:rPr>
          <w:u w:val="single"/>
        </w:rPr>
        <w:t>+</w:t>
      </w:r>
      <w:r>
        <w:t xml:space="preserve"> acre parcel located at 2 Racetrack Road NE in the unincorporated Ft Walton Beach Area from</w:t>
      </w:r>
      <w:r>
        <w:rPr>
          <w:b/>
          <w:bCs/>
        </w:rPr>
        <w:t xml:space="preserve"> Institutional to Commercial </w:t>
      </w:r>
      <w:r>
        <w:rPr>
          <w:bCs/>
        </w:rPr>
        <w:t>and, if</w:t>
      </w:r>
      <w:r>
        <w:rPr>
          <w:b/>
          <w:bCs/>
        </w:rPr>
        <w:t xml:space="preserve"> </w:t>
      </w:r>
      <w:r>
        <w:t xml:space="preserve">the FLUM amendment is approved, a </w:t>
      </w:r>
      <w:r>
        <w:lastRenderedPageBreak/>
        <w:t>companion rezoning for the same property from the</w:t>
      </w:r>
      <w:r>
        <w:rPr>
          <w:b/>
          <w:bCs/>
        </w:rPr>
        <w:t xml:space="preserve"> Institutional (Inst) </w:t>
      </w:r>
      <w:r>
        <w:rPr>
          <w:bCs/>
        </w:rPr>
        <w:t xml:space="preserve">zoning district to the </w:t>
      </w:r>
      <w:r>
        <w:rPr>
          <w:b/>
          <w:bCs/>
        </w:rPr>
        <w:t>Commercial General (C-3)</w:t>
      </w:r>
      <w:r>
        <w:rPr>
          <w:bCs/>
        </w:rPr>
        <w:t xml:space="preserve"> zoning district.  </w:t>
      </w:r>
      <w:r>
        <w:t xml:space="preserve">  </w:t>
      </w:r>
    </w:p>
    <w:p w:rsidR="00562FE5" w:rsidRDefault="00562FE5" w:rsidP="00E57027">
      <w:pPr>
        <w:widowControl w:val="0"/>
        <w:autoSpaceDE w:val="0"/>
        <w:autoSpaceDN w:val="0"/>
        <w:adjustRightInd w:val="0"/>
      </w:pPr>
    </w:p>
    <w:p w:rsidR="00562FE5" w:rsidRDefault="00562FE5" w:rsidP="00E57027">
      <w:pPr>
        <w:widowControl w:val="0"/>
        <w:autoSpaceDE w:val="0"/>
        <w:autoSpaceDN w:val="0"/>
        <w:adjustRightInd w:val="0"/>
      </w:pPr>
      <w:r w:rsidRPr="00B25A71">
        <w:rPr>
          <w:b/>
          <w:u w:val="single"/>
        </w:rPr>
        <w:t>AGENDA ITEM 2</w:t>
      </w:r>
      <w:r>
        <w:t>: Consideration of a request submitted by</w:t>
      </w:r>
      <w:r w:rsidRPr="00D513CA">
        <w:rPr>
          <w:sz w:val="22"/>
        </w:rPr>
        <w:t xml:space="preserve"> </w:t>
      </w:r>
      <w:r>
        <w:rPr>
          <w:sz w:val="22"/>
        </w:rPr>
        <w:t xml:space="preserve">Tracy </w:t>
      </w:r>
      <w:proofErr w:type="spellStart"/>
      <w:r>
        <w:rPr>
          <w:sz w:val="22"/>
        </w:rPr>
        <w:t>Acree</w:t>
      </w:r>
      <w:proofErr w:type="spellEnd"/>
      <w:r>
        <w:rPr>
          <w:sz w:val="22"/>
        </w:rPr>
        <w:t xml:space="preserve"> Construction t</w:t>
      </w:r>
      <w:r>
        <w:t>o amend the Comprehensive Plan Future Land Use Map designation of a 0.23</w:t>
      </w:r>
      <w:r>
        <w:rPr>
          <w:u w:val="single"/>
        </w:rPr>
        <w:t>+</w:t>
      </w:r>
      <w:r>
        <w:t xml:space="preserve"> acre parcel located at 3 </w:t>
      </w:r>
      <w:proofErr w:type="spellStart"/>
      <w:r>
        <w:t>Woodham</w:t>
      </w:r>
      <w:proofErr w:type="spellEnd"/>
      <w:r>
        <w:t xml:space="preserve"> Avenue in the unincorporated Ft Walton Beach Area from</w:t>
      </w:r>
      <w:r>
        <w:rPr>
          <w:b/>
          <w:bCs/>
        </w:rPr>
        <w:t xml:space="preserve"> Medium Density Residential to Commercial </w:t>
      </w:r>
      <w:r w:rsidRPr="001C3E8F">
        <w:rPr>
          <w:bCs/>
        </w:rPr>
        <w:t>and, if</w:t>
      </w:r>
      <w:r>
        <w:rPr>
          <w:b/>
          <w:bCs/>
        </w:rPr>
        <w:t xml:space="preserve"> </w:t>
      </w:r>
      <w:r>
        <w:t>the FLUM amendment is approved, a companion rezoning for the same property from the</w:t>
      </w:r>
      <w:r>
        <w:rPr>
          <w:b/>
          <w:bCs/>
        </w:rPr>
        <w:t xml:space="preserve"> Residential-2 (R-2) </w:t>
      </w:r>
      <w:r>
        <w:rPr>
          <w:bCs/>
        </w:rPr>
        <w:t xml:space="preserve">zoning district to the </w:t>
      </w:r>
      <w:r w:rsidRPr="00DF7CF1">
        <w:rPr>
          <w:b/>
          <w:bCs/>
        </w:rPr>
        <w:t>Commercial General</w:t>
      </w:r>
      <w:r w:rsidRPr="001C3E8F">
        <w:rPr>
          <w:b/>
          <w:bCs/>
        </w:rPr>
        <w:t xml:space="preserve"> (</w:t>
      </w:r>
      <w:r>
        <w:rPr>
          <w:b/>
          <w:bCs/>
        </w:rPr>
        <w:t>C-3</w:t>
      </w:r>
      <w:r w:rsidRPr="001C3E8F">
        <w:rPr>
          <w:b/>
          <w:bCs/>
        </w:rPr>
        <w:t>)</w:t>
      </w:r>
      <w:r>
        <w:rPr>
          <w:bCs/>
        </w:rPr>
        <w:t xml:space="preserve"> zoning district.  </w:t>
      </w:r>
      <w:r>
        <w:t xml:space="preserve"> </w:t>
      </w:r>
    </w:p>
    <w:p w:rsidR="00562FE5" w:rsidRDefault="00562FE5" w:rsidP="00E57027">
      <w:pPr>
        <w:widowControl w:val="0"/>
        <w:autoSpaceDE w:val="0"/>
        <w:autoSpaceDN w:val="0"/>
        <w:adjustRightInd w:val="0"/>
      </w:pPr>
    </w:p>
    <w:p w:rsidR="00562FE5" w:rsidRDefault="00562FE5" w:rsidP="00E57027">
      <w:pPr>
        <w:widowControl w:val="0"/>
        <w:autoSpaceDE w:val="0"/>
        <w:autoSpaceDN w:val="0"/>
        <w:adjustRightInd w:val="0"/>
      </w:pPr>
      <w:r w:rsidRPr="00B25A71">
        <w:rPr>
          <w:b/>
          <w:u w:val="single"/>
        </w:rPr>
        <w:t>AGENDA ITEM 3</w:t>
      </w:r>
      <w:r>
        <w:t>:  Consideration of proposed amendment of the parking requirements for mini-warehouses as provided in the parking table presented in Section 6.04.02 of the Land Development Code, Ordinance 91-01, as amended.</w:t>
      </w:r>
    </w:p>
    <w:p w:rsidR="00562FE5" w:rsidRDefault="00562FE5" w:rsidP="00E57027">
      <w:pPr>
        <w:widowControl w:val="0"/>
        <w:autoSpaceDE w:val="0"/>
        <w:autoSpaceDN w:val="0"/>
        <w:adjustRightInd w:val="0"/>
      </w:pPr>
    </w:p>
    <w:p w:rsidR="00562FE5" w:rsidRPr="00A44A64" w:rsidRDefault="00562FE5" w:rsidP="00562FE5">
      <w:pPr>
        <w:jc w:val="both"/>
      </w:pPr>
      <w:bookmarkStart w:id="0" w:name="_GoBack"/>
      <w:r w:rsidRPr="00B25A71">
        <w:rPr>
          <w:b/>
          <w:u w:val="single"/>
        </w:rPr>
        <w:t>AGENDA ITEM 4</w:t>
      </w:r>
      <w:bookmarkEnd w:id="0"/>
      <w:r>
        <w:rPr>
          <w:b/>
        </w:rPr>
        <w:t>:</w:t>
      </w:r>
      <w:r>
        <w:t xml:space="preserve"> </w:t>
      </w:r>
      <w:r w:rsidRPr="00A44A64">
        <w:t xml:space="preserve">Consideration of proposed amendment of the </w:t>
      </w:r>
      <w:r>
        <w:t xml:space="preserve">text of the Comprehensive Plan Future Land Use Element Policy 10.1 pertaining to the </w:t>
      </w:r>
      <w:r w:rsidRPr="00A44A64">
        <w:t xml:space="preserve">residential density limitations of the “Mixed Use” Future Land Use </w:t>
      </w:r>
      <w:r>
        <w:t xml:space="preserve">designation </w:t>
      </w:r>
      <w:r w:rsidRPr="00A44A64">
        <w:t>and the “Mixed Use” (MU) zone as provided in Section 2.07.06 of the Land Development Code</w:t>
      </w:r>
      <w:r>
        <w:t xml:space="preserve"> </w:t>
      </w:r>
      <w:r w:rsidRPr="00A44A64">
        <w:t xml:space="preserve">to allow up to 25 dwelling units per acre on parcels less than two acres inside the Urban Development Boundary </w:t>
      </w:r>
      <w:r>
        <w:t>and Rural Community overlays that are w</w:t>
      </w:r>
      <w:r w:rsidRPr="00A44A64">
        <w:t xml:space="preserve">ithin the MU Future Land Use and zoning designations. </w:t>
      </w:r>
    </w:p>
    <w:p w:rsidR="00E57027" w:rsidRDefault="00E57027" w:rsidP="00A72857">
      <w:pPr>
        <w:rPr>
          <w:b/>
          <w:sz w:val="22"/>
          <w:szCs w:val="22"/>
        </w:rPr>
      </w:pPr>
    </w:p>
    <w:p w:rsidR="00A86FA4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>L</w:t>
      </w:r>
      <w:r w:rsidR="00985237" w:rsidRPr="00867D47">
        <w:rPr>
          <w:b/>
          <w:sz w:val="22"/>
          <w:szCs w:val="22"/>
        </w:rPr>
        <w:t xml:space="preserve">. </w:t>
      </w:r>
      <w:r w:rsidR="001E3AEC" w:rsidRPr="00867D47">
        <w:rPr>
          <w:b/>
          <w:sz w:val="22"/>
          <w:szCs w:val="22"/>
        </w:rPr>
        <w:t>OTHER BUSINESS</w:t>
      </w:r>
    </w:p>
    <w:p w:rsidR="00B77B43" w:rsidRPr="00867D47" w:rsidRDefault="00B77B43" w:rsidP="00A86FA4">
      <w:pPr>
        <w:rPr>
          <w:sz w:val="22"/>
          <w:szCs w:val="22"/>
        </w:rPr>
      </w:pPr>
    </w:p>
    <w:p w:rsidR="0098408F" w:rsidRPr="00867D47" w:rsidRDefault="0098408F" w:rsidP="00A86FA4">
      <w:pPr>
        <w:rPr>
          <w:sz w:val="22"/>
          <w:szCs w:val="22"/>
        </w:rPr>
      </w:pPr>
      <w:r w:rsidRPr="00867D47">
        <w:rPr>
          <w:sz w:val="22"/>
          <w:szCs w:val="22"/>
        </w:rPr>
        <w:t>The</w:t>
      </w:r>
      <w:r w:rsidRPr="00867D47">
        <w:rPr>
          <w:b/>
          <w:sz w:val="22"/>
          <w:szCs w:val="22"/>
        </w:rPr>
        <w:t xml:space="preserve"> </w:t>
      </w:r>
      <w:r w:rsidR="007E414E">
        <w:rPr>
          <w:b/>
          <w:sz w:val="22"/>
          <w:szCs w:val="22"/>
        </w:rPr>
        <w:t>JUNE 14, 2018</w:t>
      </w:r>
      <w:r w:rsidRPr="00867D47">
        <w:rPr>
          <w:b/>
          <w:sz w:val="22"/>
          <w:szCs w:val="22"/>
        </w:rPr>
        <w:t xml:space="preserve"> </w:t>
      </w:r>
      <w:r w:rsidRPr="00867D47">
        <w:rPr>
          <w:sz w:val="22"/>
          <w:szCs w:val="22"/>
        </w:rPr>
        <w:t xml:space="preserve">Planning Commission Meeting will be held at </w:t>
      </w:r>
      <w:r w:rsidR="00A72857" w:rsidRPr="00867D47">
        <w:rPr>
          <w:sz w:val="22"/>
          <w:szCs w:val="22"/>
        </w:rPr>
        <w:t xml:space="preserve">208 North </w:t>
      </w:r>
      <w:proofErr w:type="spellStart"/>
      <w:r w:rsidR="00A72857" w:rsidRPr="00867D47">
        <w:rPr>
          <w:sz w:val="22"/>
          <w:szCs w:val="22"/>
        </w:rPr>
        <w:t>Partin</w:t>
      </w:r>
      <w:proofErr w:type="spellEnd"/>
      <w:r w:rsidR="00A72857" w:rsidRPr="00867D47">
        <w:rPr>
          <w:sz w:val="22"/>
          <w:szCs w:val="22"/>
        </w:rPr>
        <w:t xml:space="preserve"> Dr., City of Niceville Board Room,</w:t>
      </w:r>
      <w:r w:rsidR="00C363F1" w:rsidRPr="00867D47">
        <w:rPr>
          <w:sz w:val="22"/>
          <w:szCs w:val="22"/>
        </w:rPr>
        <w:t xml:space="preserve"> </w:t>
      </w:r>
      <w:proofErr w:type="gramStart"/>
      <w:r w:rsidR="00A72857" w:rsidRPr="00867D47">
        <w:rPr>
          <w:sz w:val="22"/>
          <w:szCs w:val="22"/>
        </w:rPr>
        <w:t>Niceville</w:t>
      </w:r>
      <w:proofErr w:type="gramEnd"/>
      <w:r w:rsidR="00A72857" w:rsidRPr="00867D47">
        <w:rPr>
          <w:sz w:val="22"/>
          <w:szCs w:val="22"/>
        </w:rPr>
        <w:t>, FL.</w:t>
      </w:r>
    </w:p>
    <w:p w:rsidR="00A50894" w:rsidRPr="00867D47" w:rsidRDefault="00A50894" w:rsidP="000735CA">
      <w:pPr>
        <w:ind w:left="720"/>
        <w:rPr>
          <w:sz w:val="22"/>
          <w:szCs w:val="22"/>
        </w:rPr>
      </w:pPr>
    </w:p>
    <w:p w:rsidR="009E7B1E" w:rsidRPr="00867D47" w:rsidRDefault="00A86FA4" w:rsidP="00985237">
      <w:pPr>
        <w:tabs>
          <w:tab w:val="left" w:pos="1800"/>
        </w:tabs>
        <w:rPr>
          <w:sz w:val="22"/>
          <w:szCs w:val="22"/>
        </w:rPr>
      </w:pPr>
      <w:r w:rsidRPr="00867D47">
        <w:rPr>
          <w:b/>
          <w:sz w:val="22"/>
          <w:szCs w:val="22"/>
        </w:rPr>
        <w:t>M</w:t>
      </w:r>
      <w:r w:rsidR="00985237" w:rsidRPr="00867D47">
        <w:rPr>
          <w:b/>
          <w:sz w:val="22"/>
          <w:szCs w:val="22"/>
        </w:rPr>
        <w:t xml:space="preserve">. </w:t>
      </w:r>
      <w:r w:rsidR="00A50894" w:rsidRPr="00867D47">
        <w:rPr>
          <w:b/>
          <w:sz w:val="22"/>
          <w:szCs w:val="22"/>
        </w:rPr>
        <w:t>ADJOURNMENT</w:t>
      </w:r>
    </w:p>
    <w:sectPr w:rsidR="009E7B1E" w:rsidRPr="00867D47" w:rsidSect="00887A30">
      <w:footerReference w:type="default" r:id="rId8"/>
      <w:pgSz w:w="12240" w:h="15840"/>
      <w:pgMar w:top="126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AE" w:rsidRDefault="002E1FAE">
      <w:r>
        <w:separator/>
      </w:r>
    </w:p>
  </w:endnote>
  <w:endnote w:type="continuationSeparator" w:id="0">
    <w:p w:rsidR="002E1FAE" w:rsidRDefault="002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94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12B" w:rsidRDefault="00CA0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B10" w:rsidRPr="000F7D1E" w:rsidRDefault="00DF3B10" w:rsidP="000D7A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AE" w:rsidRDefault="002E1FAE">
      <w:r>
        <w:separator/>
      </w:r>
    </w:p>
  </w:footnote>
  <w:footnote w:type="continuationSeparator" w:id="0">
    <w:p w:rsidR="002E1FAE" w:rsidRDefault="002E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171"/>
    <w:multiLevelType w:val="hybridMultilevel"/>
    <w:tmpl w:val="6ECAD084"/>
    <w:lvl w:ilvl="0" w:tplc="A53CA2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BE4"/>
    <w:multiLevelType w:val="hybridMultilevel"/>
    <w:tmpl w:val="7B8AD730"/>
    <w:lvl w:ilvl="0" w:tplc="2D9643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E51839"/>
    <w:multiLevelType w:val="hybridMultilevel"/>
    <w:tmpl w:val="BF907EB2"/>
    <w:lvl w:ilvl="0" w:tplc="EB12D4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06786F"/>
    <w:multiLevelType w:val="hybridMultilevel"/>
    <w:tmpl w:val="C66EDBCE"/>
    <w:lvl w:ilvl="0" w:tplc="F946B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1AAEB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F35976"/>
    <w:multiLevelType w:val="hybridMultilevel"/>
    <w:tmpl w:val="99B67D32"/>
    <w:lvl w:ilvl="0" w:tplc="D2606DE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69323F"/>
    <w:multiLevelType w:val="hybridMultilevel"/>
    <w:tmpl w:val="8C68D942"/>
    <w:lvl w:ilvl="0" w:tplc="4B44FFB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006626"/>
    <w:multiLevelType w:val="hybridMultilevel"/>
    <w:tmpl w:val="4DAC4BEC"/>
    <w:lvl w:ilvl="0" w:tplc="F4D8A1C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C74DA3"/>
    <w:multiLevelType w:val="hybridMultilevel"/>
    <w:tmpl w:val="646E2D9E"/>
    <w:lvl w:ilvl="0" w:tplc="6AE8ADE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CB51A9"/>
    <w:multiLevelType w:val="hybridMultilevel"/>
    <w:tmpl w:val="9DFC7D8A"/>
    <w:lvl w:ilvl="0" w:tplc="AE22D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62714CD"/>
    <w:multiLevelType w:val="hybridMultilevel"/>
    <w:tmpl w:val="3D4AC1D0"/>
    <w:lvl w:ilvl="0" w:tplc="95346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A1361"/>
    <w:multiLevelType w:val="hybridMultilevel"/>
    <w:tmpl w:val="B290AE40"/>
    <w:lvl w:ilvl="0" w:tplc="1516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BA1D9E"/>
    <w:multiLevelType w:val="hybridMultilevel"/>
    <w:tmpl w:val="8CCE3CF8"/>
    <w:lvl w:ilvl="0" w:tplc="D2606D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BAA006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61315"/>
    <w:multiLevelType w:val="hybridMultilevel"/>
    <w:tmpl w:val="5EB0166C"/>
    <w:lvl w:ilvl="0" w:tplc="F238D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A4856"/>
    <w:multiLevelType w:val="hybridMultilevel"/>
    <w:tmpl w:val="B7629E7A"/>
    <w:lvl w:ilvl="0" w:tplc="1276B2C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851854"/>
    <w:multiLevelType w:val="hybridMultilevel"/>
    <w:tmpl w:val="89C4C718"/>
    <w:lvl w:ilvl="0" w:tplc="4294971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A1D57B5"/>
    <w:multiLevelType w:val="hybridMultilevel"/>
    <w:tmpl w:val="5E9CDD6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8E7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A279C"/>
    <w:multiLevelType w:val="hybridMultilevel"/>
    <w:tmpl w:val="9F3AEB96"/>
    <w:lvl w:ilvl="0" w:tplc="88BE50F2">
      <w:start w:val="1"/>
      <w:numFmt w:val="decimal"/>
      <w:lvlText w:val="%1."/>
      <w:lvlJc w:val="left"/>
      <w:pPr>
        <w:ind w:left="180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30A7D"/>
    <w:multiLevelType w:val="hybridMultilevel"/>
    <w:tmpl w:val="4DE016EE"/>
    <w:lvl w:ilvl="0" w:tplc="F912AE9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957DB"/>
    <w:multiLevelType w:val="hybridMultilevel"/>
    <w:tmpl w:val="C960F2E0"/>
    <w:lvl w:ilvl="0" w:tplc="3D74F7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A1EE5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501366E"/>
    <w:multiLevelType w:val="hybridMultilevel"/>
    <w:tmpl w:val="46F6D88C"/>
    <w:lvl w:ilvl="0" w:tplc="34CAAC52">
      <w:start w:val="2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5F35830"/>
    <w:multiLevelType w:val="hybridMultilevel"/>
    <w:tmpl w:val="DD546BC6"/>
    <w:lvl w:ilvl="0" w:tplc="28907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6BB5189"/>
    <w:multiLevelType w:val="hybridMultilevel"/>
    <w:tmpl w:val="84D438D0"/>
    <w:lvl w:ilvl="0" w:tplc="B2C0E6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E34772"/>
    <w:multiLevelType w:val="hybridMultilevel"/>
    <w:tmpl w:val="8B7A3520"/>
    <w:lvl w:ilvl="0" w:tplc="4CD84C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CAE1BBA"/>
    <w:multiLevelType w:val="hybridMultilevel"/>
    <w:tmpl w:val="4EA6A58A"/>
    <w:lvl w:ilvl="0" w:tplc="68AA97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00D032E"/>
    <w:multiLevelType w:val="hybridMultilevel"/>
    <w:tmpl w:val="3A44A1B0"/>
    <w:lvl w:ilvl="0" w:tplc="6D1EAB8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660155C"/>
    <w:multiLevelType w:val="hybridMultilevel"/>
    <w:tmpl w:val="4A702390"/>
    <w:lvl w:ilvl="0" w:tplc="D32CB50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93F345B"/>
    <w:multiLevelType w:val="hybridMultilevel"/>
    <w:tmpl w:val="8348EFDA"/>
    <w:lvl w:ilvl="0" w:tplc="EF948B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DC2591"/>
    <w:multiLevelType w:val="hybridMultilevel"/>
    <w:tmpl w:val="4912859E"/>
    <w:lvl w:ilvl="0" w:tplc="4002166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2194FDB"/>
    <w:multiLevelType w:val="hybridMultilevel"/>
    <w:tmpl w:val="84AE9EEC"/>
    <w:lvl w:ilvl="0" w:tplc="24A2DCA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9A2220"/>
    <w:multiLevelType w:val="hybridMultilevel"/>
    <w:tmpl w:val="9C502038"/>
    <w:lvl w:ilvl="0" w:tplc="1F30CF0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C142ACF"/>
    <w:multiLevelType w:val="hybridMultilevel"/>
    <w:tmpl w:val="3EA82036"/>
    <w:lvl w:ilvl="0" w:tplc="84A65C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D541C16"/>
    <w:multiLevelType w:val="hybridMultilevel"/>
    <w:tmpl w:val="C396C57C"/>
    <w:lvl w:ilvl="0" w:tplc="DE1C9A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FB7B7E"/>
    <w:multiLevelType w:val="hybridMultilevel"/>
    <w:tmpl w:val="44643728"/>
    <w:lvl w:ilvl="0" w:tplc="8AFC79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6C127EA"/>
    <w:multiLevelType w:val="hybridMultilevel"/>
    <w:tmpl w:val="463E4B94"/>
    <w:lvl w:ilvl="0" w:tplc="47C028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510795"/>
    <w:multiLevelType w:val="hybridMultilevel"/>
    <w:tmpl w:val="867E1FC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B08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C2F1B"/>
    <w:multiLevelType w:val="hybridMultilevel"/>
    <w:tmpl w:val="3644256A"/>
    <w:lvl w:ilvl="0" w:tplc="116CC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D533F3E"/>
    <w:multiLevelType w:val="hybridMultilevel"/>
    <w:tmpl w:val="7DEE80F2"/>
    <w:lvl w:ilvl="0" w:tplc="E6748DD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8B7120"/>
    <w:multiLevelType w:val="hybridMultilevel"/>
    <w:tmpl w:val="A8DC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BD6E66"/>
    <w:multiLevelType w:val="hybridMultilevel"/>
    <w:tmpl w:val="69742502"/>
    <w:lvl w:ilvl="0" w:tplc="81980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B11F6"/>
    <w:multiLevelType w:val="hybridMultilevel"/>
    <w:tmpl w:val="9E92E3D2"/>
    <w:lvl w:ilvl="0" w:tplc="53F2E18E">
      <w:start w:val="1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F4072D"/>
    <w:multiLevelType w:val="hybridMultilevel"/>
    <w:tmpl w:val="8BD26B58"/>
    <w:lvl w:ilvl="0" w:tplc="4912A21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7"/>
  </w:num>
  <w:num w:numId="5">
    <w:abstractNumId w:val="2"/>
  </w:num>
  <w:num w:numId="6">
    <w:abstractNumId w:val="35"/>
  </w:num>
  <w:num w:numId="7">
    <w:abstractNumId w:val="32"/>
  </w:num>
  <w:num w:numId="8">
    <w:abstractNumId w:val="1"/>
  </w:num>
  <w:num w:numId="9">
    <w:abstractNumId w:val="19"/>
  </w:num>
  <w:num w:numId="10">
    <w:abstractNumId w:val="36"/>
  </w:num>
  <w:num w:numId="11">
    <w:abstractNumId w:val="11"/>
  </w:num>
  <w:num w:numId="12">
    <w:abstractNumId w:val="25"/>
  </w:num>
  <w:num w:numId="13">
    <w:abstractNumId w:val="4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</w:num>
  <w:num w:numId="18">
    <w:abstractNumId w:val="10"/>
  </w:num>
  <w:num w:numId="19">
    <w:abstractNumId w:val="20"/>
  </w:num>
  <w:num w:numId="20">
    <w:abstractNumId w:val="5"/>
  </w:num>
  <w:num w:numId="21">
    <w:abstractNumId w:val="14"/>
  </w:num>
  <w:num w:numId="22">
    <w:abstractNumId w:val="34"/>
  </w:num>
  <w:num w:numId="23">
    <w:abstractNumId w:val="39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27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0"/>
  </w:num>
  <w:num w:numId="35">
    <w:abstractNumId w:val="37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3"/>
  </w:num>
  <w:num w:numId="39">
    <w:abstractNumId w:val="21"/>
  </w:num>
  <w:num w:numId="40">
    <w:abstractNumId w:val="28"/>
  </w:num>
  <w:num w:numId="41">
    <w:abstractNumId w:val="31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8"/>
    <w:rsid w:val="00001114"/>
    <w:rsid w:val="00002963"/>
    <w:rsid w:val="00005D1A"/>
    <w:rsid w:val="0000738C"/>
    <w:rsid w:val="00013601"/>
    <w:rsid w:val="00013CEE"/>
    <w:rsid w:val="000141F8"/>
    <w:rsid w:val="00014388"/>
    <w:rsid w:val="00014E00"/>
    <w:rsid w:val="00020B80"/>
    <w:rsid w:val="00022633"/>
    <w:rsid w:val="00026999"/>
    <w:rsid w:val="00030D23"/>
    <w:rsid w:val="000319D4"/>
    <w:rsid w:val="0003450E"/>
    <w:rsid w:val="000350D8"/>
    <w:rsid w:val="00042B9B"/>
    <w:rsid w:val="0004405F"/>
    <w:rsid w:val="00044A45"/>
    <w:rsid w:val="00052A24"/>
    <w:rsid w:val="00054758"/>
    <w:rsid w:val="00057D6D"/>
    <w:rsid w:val="000606D3"/>
    <w:rsid w:val="000626C8"/>
    <w:rsid w:val="0006397C"/>
    <w:rsid w:val="00064304"/>
    <w:rsid w:val="00065913"/>
    <w:rsid w:val="00066437"/>
    <w:rsid w:val="000673D9"/>
    <w:rsid w:val="000735CA"/>
    <w:rsid w:val="0007700C"/>
    <w:rsid w:val="0008147F"/>
    <w:rsid w:val="000832BD"/>
    <w:rsid w:val="00085F00"/>
    <w:rsid w:val="00093A32"/>
    <w:rsid w:val="00093F19"/>
    <w:rsid w:val="00097F1E"/>
    <w:rsid w:val="000A1F08"/>
    <w:rsid w:val="000A398E"/>
    <w:rsid w:val="000A71FE"/>
    <w:rsid w:val="000A778D"/>
    <w:rsid w:val="000B0F1B"/>
    <w:rsid w:val="000B163D"/>
    <w:rsid w:val="000B5D35"/>
    <w:rsid w:val="000C35D0"/>
    <w:rsid w:val="000C43BD"/>
    <w:rsid w:val="000C51A8"/>
    <w:rsid w:val="000C648F"/>
    <w:rsid w:val="000C70DD"/>
    <w:rsid w:val="000D78AB"/>
    <w:rsid w:val="000D7A8C"/>
    <w:rsid w:val="000D7EBA"/>
    <w:rsid w:val="000E316F"/>
    <w:rsid w:val="000E3B03"/>
    <w:rsid w:val="000E4B22"/>
    <w:rsid w:val="000F30C3"/>
    <w:rsid w:val="000F7D1E"/>
    <w:rsid w:val="00101FD1"/>
    <w:rsid w:val="001021F3"/>
    <w:rsid w:val="00105610"/>
    <w:rsid w:val="00113EB0"/>
    <w:rsid w:val="001145D4"/>
    <w:rsid w:val="00115E50"/>
    <w:rsid w:val="0012668B"/>
    <w:rsid w:val="00130C24"/>
    <w:rsid w:val="001320FF"/>
    <w:rsid w:val="00137118"/>
    <w:rsid w:val="0013757B"/>
    <w:rsid w:val="001402EC"/>
    <w:rsid w:val="001413AF"/>
    <w:rsid w:val="001426C7"/>
    <w:rsid w:val="00144477"/>
    <w:rsid w:val="00152C69"/>
    <w:rsid w:val="001557ED"/>
    <w:rsid w:val="00156AEC"/>
    <w:rsid w:val="00165B31"/>
    <w:rsid w:val="0016680F"/>
    <w:rsid w:val="0017084B"/>
    <w:rsid w:val="00174DD5"/>
    <w:rsid w:val="001770F3"/>
    <w:rsid w:val="0017751A"/>
    <w:rsid w:val="0017759B"/>
    <w:rsid w:val="001820B9"/>
    <w:rsid w:val="0018248B"/>
    <w:rsid w:val="00186D87"/>
    <w:rsid w:val="00190B53"/>
    <w:rsid w:val="00190F68"/>
    <w:rsid w:val="00193789"/>
    <w:rsid w:val="00195723"/>
    <w:rsid w:val="001A02F8"/>
    <w:rsid w:val="001A17E3"/>
    <w:rsid w:val="001A1CB8"/>
    <w:rsid w:val="001A483C"/>
    <w:rsid w:val="001B0601"/>
    <w:rsid w:val="001B079C"/>
    <w:rsid w:val="001B1E8E"/>
    <w:rsid w:val="001B1EE3"/>
    <w:rsid w:val="001B3FB7"/>
    <w:rsid w:val="001B6F1E"/>
    <w:rsid w:val="001B7AC9"/>
    <w:rsid w:val="001B7FAC"/>
    <w:rsid w:val="001C0E40"/>
    <w:rsid w:val="001C1E70"/>
    <w:rsid w:val="001C3C7C"/>
    <w:rsid w:val="001C4FE8"/>
    <w:rsid w:val="001C63E1"/>
    <w:rsid w:val="001D3726"/>
    <w:rsid w:val="001D38B0"/>
    <w:rsid w:val="001E2535"/>
    <w:rsid w:val="001E3AEC"/>
    <w:rsid w:val="001E7954"/>
    <w:rsid w:val="001F31EB"/>
    <w:rsid w:val="001F461B"/>
    <w:rsid w:val="001F4A59"/>
    <w:rsid w:val="001F6F74"/>
    <w:rsid w:val="00200631"/>
    <w:rsid w:val="00201842"/>
    <w:rsid w:val="0020410B"/>
    <w:rsid w:val="0020737C"/>
    <w:rsid w:val="00207C2A"/>
    <w:rsid w:val="002123E4"/>
    <w:rsid w:val="002130FA"/>
    <w:rsid w:val="00214811"/>
    <w:rsid w:val="00221EDF"/>
    <w:rsid w:val="0022276D"/>
    <w:rsid w:val="00222967"/>
    <w:rsid w:val="00222D5B"/>
    <w:rsid w:val="00225E7B"/>
    <w:rsid w:val="00226243"/>
    <w:rsid w:val="00226D63"/>
    <w:rsid w:val="00226D8D"/>
    <w:rsid w:val="00227195"/>
    <w:rsid w:val="00231815"/>
    <w:rsid w:val="00231EEB"/>
    <w:rsid w:val="0023231D"/>
    <w:rsid w:val="00234E79"/>
    <w:rsid w:val="00234FF1"/>
    <w:rsid w:val="00237DB7"/>
    <w:rsid w:val="00240C5F"/>
    <w:rsid w:val="00244EDC"/>
    <w:rsid w:val="002468CB"/>
    <w:rsid w:val="0024772C"/>
    <w:rsid w:val="00251B91"/>
    <w:rsid w:val="00251E46"/>
    <w:rsid w:val="00254473"/>
    <w:rsid w:val="00256470"/>
    <w:rsid w:val="00261C3A"/>
    <w:rsid w:val="00264C58"/>
    <w:rsid w:val="00264D3D"/>
    <w:rsid w:val="002711A3"/>
    <w:rsid w:val="0027128A"/>
    <w:rsid w:val="00273C10"/>
    <w:rsid w:val="00276637"/>
    <w:rsid w:val="00276FE3"/>
    <w:rsid w:val="00277229"/>
    <w:rsid w:val="00283389"/>
    <w:rsid w:val="00290D17"/>
    <w:rsid w:val="00293242"/>
    <w:rsid w:val="00293643"/>
    <w:rsid w:val="00294A01"/>
    <w:rsid w:val="00294B9A"/>
    <w:rsid w:val="00294E53"/>
    <w:rsid w:val="002952AD"/>
    <w:rsid w:val="002A0025"/>
    <w:rsid w:val="002A1122"/>
    <w:rsid w:val="002A1978"/>
    <w:rsid w:val="002A1CD8"/>
    <w:rsid w:val="002A685A"/>
    <w:rsid w:val="002B13BD"/>
    <w:rsid w:val="002C37A6"/>
    <w:rsid w:val="002C5BC7"/>
    <w:rsid w:val="002C6BD6"/>
    <w:rsid w:val="002C6F37"/>
    <w:rsid w:val="002C79F2"/>
    <w:rsid w:val="002E06C7"/>
    <w:rsid w:val="002E0A7A"/>
    <w:rsid w:val="002E0AFD"/>
    <w:rsid w:val="002E1BD7"/>
    <w:rsid w:val="002E1FAE"/>
    <w:rsid w:val="002E32DC"/>
    <w:rsid w:val="002E4BCE"/>
    <w:rsid w:val="002E67B6"/>
    <w:rsid w:val="002E72ED"/>
    <w:rsid w:val="002E77EA"/>
    <w:rsid w:val="002F230D"/>
    <w:rsid w:val="002F3C9D"/>
    <w:rsid w:val="002F4B73"/>
    <w:rsid w:val="0030070A"/>
    <w:rsid w:val="00301B0C"/>
    <w:rsid w:val="00304A25"/>
    <w:rsid w:val="00314595"/>
    <w:rsid w:val="003162FB"/>
    <w:rsid w:val="0031757E"/>
    <w:rsid w:val="00321820"/>
    <w:rsid w:val="00321919"/>
    <w:rsid w:val="00321DE9"/>
    <w:rsid w:val="00323BCD"/>
    <w:rsid w:val="003316CB"/>
    <w:rsid w:val="00332F4A"/>
    <w:rsid w:val="00334AEE"/>
    <w:rsid w:val="003364CE"/>
    <w:rsid w:val="003364E3"/>
    <w:rsid w:val="00340C33"/>
    <w:rsid w:val="00341EE5"/>
    <w:rsid w:val="00346150"/>
    <w:rsid w:val="00356B88"/>
    <w:rsid w:val="00357B2B"/>
    <w:rsid w:val="00364822"/>
    <w:rsid w:val="0036606B"/>
    <w:rsid w:val="00371047"/>
    <w:rsid w:val="00373A7C"/>
    <w:rsid w:val="00375BE8"/>
    <w:rsid w:val="00377808"/>
    <w:rsid w:val="00377814"/>
    <w:rsid w:val="00382EF2"/>
    <w:rsid w:val="00385FC1"/>
    <w:rsid w:val="00392BC2"/>
    <w:rsid w:val="00393B35"/>
    <w:rsid w:val="003A0E6D"/>
    <w:rsid w:val="003A1842"/>
    <w:rsid w:val="003A24F6"/>
    <w:rsid w:val="003B1821"/>
    <w:rsid w:val="003B6656"/>
    <w:rsid w:val="003B6967"/>
    <w:rsid w:val="003B6FC9"/>
    <w:rsid w:val="003C30D7"/>
    <w:rsid w:val="003C34AD"/>
    <w:rsid w:val="003D1373"/>
    <w:rsid w:val="003D16C9"/>
    <w:rsid w:val="003D2A24"/>
    <w:rsid w:val="003D32AD"/>
    <w:rsid w:val="003D6FE4"/>
    <w:rsid w:val="003E0B26"/>
    <w:rsid w:val="003E113C"/>
    <w:rsid w:val="003E11CF"/>
    <w:rsid w:val="003E30E4"/>
    <w:rsid w:val="003E5C21"/>
    <w:rsid w:val="003F0561"/>
    <w:rsid w:val="003F33A0"/>
    <w:rsid w:val="003F4B18"/>
    <w:rsid w:val="003F5110"/>
    <w:rsid w:val="003F5914"/>
    <w:rsid w:val="003F60E1"/>
    <w:rsid w:val="003F7174"/>
    <w:rsid w:val="003F73A8"/>
    <w:rsid w:val="00400737"/>
    <w:rsid w:val="0040696C"/>
    <w:rsid w:val="0041610D"/>
    <w:rsid w:val="00416DD3"/>
    <w:rsid w:val="0041745C"/>
    <w:rsid w:val="00417B17"/>
    <w:rsid w:val="00424E1C"/>
    <w:rsid w:val="00426BD9"/>
    <w:rsid w:val="004303A3"/>
    <w:rsid w:val="00430902"/>
    <w:rsid w:val="00434326"/>
    <w:rsid w:val="004360CA"/>
    <w:rsid w:val="00441FA1"/>
    <w:rsid w:val="00442E93"/>
    <w:rsid w:val="004430A1"/>
    <w:rsid w:val="00445897"/>
    <w:rsid w:val="00447CEA"/>
    <w:rsid w:val="00452D09"/>
    <w:rsid w:val="00453925"/>
    <w:rsid w:val="004550AB"/>
    <w:rsid w:val="004610A3"/>
    <w:rsid w:val="004637FE"/>
    <w:rsid w:val="00463BC3"/>
    <w:rsid w:val="00466216"/>
    <w:rsid w:val="00467B70"/>
    <w:rsid w:val="00467D67"/>
    <w:rsid w:val="00472FB9"/>
    <w:rsid w:val="0047474E"/>
    <w:rsid w:val="00474B65"/>
    <w:rsid w:val="00480175"/>
    <w:rsid w:val="00481959"/>
    <w:rsid w:val="00486341"/>
    <w:rsid w:val="00486927"/>
    <w:rsid w:val="00494B9E"/>
    <w:rsid w:val="00496BC8"/>
    <w:rsid w:val="004A0FD3"/>
    <w:rsid w:val="004A3216"/>
    <w:rsid w:val="004A3564"/>
    <w:rsid w:val="004A4E78"/>
    <w:rsid w:val="004A5C59"/>
    <w:rsid w:val="004A73CD"/>
    <w:rsid w:val="004B1A99"/>
    <w:rsid w:val="004B1C25"/>
    <w:rsid w:val="004B5B54"/>
    <w:rsid w:val="004B723A"/>
    <w:rsid w:val="004C15EE"/>
    <w:rsid w:val="004C29EF"/>
    <w:rsid w:val="004D0291"/>
    <w:rsid w:val="004D0ED5"/>
    <w:rsid w:val="004D4A0C"/>
    <w:rsid w:val="004D55F4"/>
    <w:rsid w:val="004D6D38"/>
    <w:rsid w:val="004D6F18"/>
    <w:rsid w:val="004E4642"/>
    <w:rsid w:val="004E720D"/>
    <w:rsid w:val="004F34D3"/>
    <w:rsid w:val="004F3DD1"/>
    <w:rsid w:val="004F4BF4"/>
    <w:rsid w:val="004F61F4"/>
    <w:rsid w:val="004F6DB0"/>
    <w:rsid w:val="005059C6"/>
    <w:rsid w:val="00506335"/>
    <w:rsid w:val="005069B0"/>
    <w:rsid w:val="00510FC6"/>
    <w:rsid w:val="00512388"/>
    <w:rsid w:val="00515F2D"/>
    <w:rsid w:val="00516207"/>
    <w:rsid w:val="00522B84"/>
    <w:rsid w:val="00526EEF"/>
    <w:rsid w:val="005304AA"/>
    <w:rsid w:val="005349B0"/>
    <w:rsid w:val="00535232"/>
    <w:rsid w:val="00536C5C"/>
    <w:rsid w:val="005370BD"/>
    <w:rsid w:val="005423D6"/>
    <w:rsid w:val="005429E0"/>
    <w:rsid w:val="005446EF"/>
    <w:rsid w:val="00546F47"/>
    <w:rsid w:val="00547F38"/>
    <w:rsid w:val="00560266"/>
    <w:rsid w:val="00562F48"/>
    <w:rsid w:val="00562FE5"/>
    <w:rsid w:val="005634C8"/>
    <w:rsid w:val="00563BCD"/>
    <w:rsid w:val="00565108"/>
    <w:rsid w:val="005678D6"/>
    <w:rsid w:val="00571514"/>
    <w:rsid w:val="00581793"/>
    <w:rsid w:val="0058504F"/>
    <w:rsid w:val="00586247"/>
    <w:rsid w:val="00592132"/>
    <w:rsid w:val="005A3969"/>
    <w:rsid w:val="005A5E36"/>
    <w:rsid w:val="005A743D"/>
    <w:rsid w:val="005A7C61"/>
    <w:rsid w:val="005B42B6"/>
    <w:rsid w:val="005B5050"/>
    <w:rsid w:val="005B56DD"/>
    <w:rsid w:val="005B5D7A"/>
    <w:rsid w:val="005B69D9"/>
    <w:rsid w:val="005B7AC5"/>
    <w:rsid w:val="005C3BE3"/>
    <w:rsid w:val="005C6693"/>
    <w:rsid w:val="005C6814"/>
    <w:rsid w:val="005D0A04"/>
    <w:rsid w:val="005D2746"/>
    <w:rsid w:val="005D5795"/>
    <w:rsid w:val="005D66C5"/>
    <w:rsid w:val="005D6E3D"/>
    <w:rsid w:val="005D7D6A"/>
    <w:rsid w:val="005E2ACE"/>
    <w:rsid w:val="005E326F"/>
    <w:rsid w:val="005E3283"/>
    <w:rsid w:val="005E4791"/>
    <w:rsid w:val="005E4A02"/>
    <w:rsid w:val="005E6EFE"/>
    <w:rsid w:val="005E7B73"/>
    <w:rsid w:val="005F0815"/>
    <w:rsid w:val="005F1A53"/>
    <w:rsid w:val="005F55C1"/>
    <w:rsid w:val="005F5D17"/>
    <w:rsid w:val="005F6D43"/>
    <w:rsid w:val="005F7C50"/>
    <w:rsid w:val="00600D10"/>
    <w:rsid w:val="00604C55"/>
    <w:rsid w:val="0060619F"/>
    <w:rsid w:val="006063E8"/>
    <w:rsid w:val="006067DA"/>
    <w:rsid w:val="00606FD4"/>
    <w:rsid w:val="006125BE"/>
    <w:rsid w:val="00614019"/>
    <w:rsid w:val="00615560"/>
    <w:rsid w:val="00615D71"/>
    <w:rsid w:val="00616766"/>
    <w:rsid w:val="00620DD6"/>
    <w:rsid w:val="00621FCB"/>
    <w:rsid w:val="00622003"/>
    <w:rsid w:val="006227DD"/>
    <w:rsid w:val="00622E7E"/>
    <w:rsid w:val="006240EA"/>
    <w:rsid w:val="00624988"/>
    <w:rsid w:val="00626622"/>
    <w:rsid w:val="0062757F"/>
    <w:rsid w:val="006276AA"/>
    <w:rsid w:val="006303B5"/>
    <w:rsid w:val="006337AB"/>
    <w:rsid w:val="00634640"/>
    <w:rsid w:val="00634C39"/>
    <w:rsid w:val="0063743E"/>
    <w:rsid w:val="00640841"/>
    <w:rsid w:val="00641921"/>
    <w:rsid w:val="00641C27"/>
    <w:rsid w:val="0064255E"/>
    <w:rsid w:val="00644535"/>
    <w:rsid w:val="00645D61"/>
    <w:rsid w:val="00646ED6"/>
    <w:rsid w:val="00651B82"/>
    <w:rsid w:val="00651F40"/>
    <w:rsid w:val="0065241D"/>
    <w:rsid w:val="00653AAE"/>
    <w:rsid w:val="00654F44"/>
    <w:rsid w:val="00657807"/>
    <w:rsid w:val="006627B6"/>
    <w:rsid w:val="00665CF8"/>
    <w:rsid w:val="00666094"/>
    <w:rsid w:val="0066659F"/>
    <w:rsid w:val="00671814"/>
    <w:rsid w:val="00672BAD"/>
    <w:rsid w:val="006744D6"/>
    <w:rsid w:val="00677D5A"/>
    <w:rsid w:val="00686D91"/>
    <w:rsid w:val="00687550"/>
    <w:rsid w:val="006876D2"/>
    <w:rsid w:val="006923DA"/>
    <w:rsid w:val="006A148F"/>
    <w:rsid w:val="006A24CF"/>
    <w:rsid w:val="006A37FD"/>
    <w:rsid w:val="006A64C1"/>
    <w:rsid w:val="006B21B0"/>
    <w:rsid w:val="006B21E4"/>
    <w:rsid w:val="006B240C"/>
    <w:rsid w:val="006B4490"/>
    <w:rsid w:val="006B6767"/>
    <w:rsid w:val="006C1C57"/>
    <w:rsid w:val="006C6A5C"/>
    <w:rsid w:val="006D0D12"/>
    <w:rsid w:val="006D13F6"/>
    <w:rsid w:val="006D33D4"/>
    <w:rsid w:val="006D684D"/>
    <w:rsid w:val="006E535C"/>
    <w:rsid w:val="006E66CE"/>
    <w:rsid w:val="006E6F35"/>
    <w:rsid w:val="006F38B6"/>
    <w:rsid w:val="006F4EA6"/>
    <w:rsid w:val="006F4F79"/>
    <w:rsid w:val="006F5304"/>
    <w:rsid w:val="00702AC4"/>
    <w:rsid w:val="00707A28"/>
    <w:rsid w:val="00707DB0"/>
    <w:rsid w:val="007109E1"/>
    <w:rsid w:val="007110B4"/>
    <w:rsid w:val="00716E00"/>
    <w:rsid w:val="00720547"/>
    <w:rsid w:val="00720706"/>
    <w:rsid w:val="00723592"/>
    <w:rsid w:val="00723EA5"/>
    <w:rsid w:val="007246EF"/>
    <w:rsid w:val="00725327"/>
    <w:rsid w:val="007320DE"/>
    <w:rsid w:val="00732458"/>
    <w:rsid w:val="0073263D"/>
    <w:rsid w:val="0073287D"/>
    <w:rsid w:val="007451A7"/>
    <w:rsid w:val="007462B3"/>
    <w:rsid w:val="007466A8"/>
    <w:rsid w:val="00746F8D"/>
    <w:rsid w:val="00747F8B"/>
    <w:rsid w:val="007501ED"/>
    <w:rsid w:val="00753386"/>
    <w:rsid w:val="007536DD"/>
    <w:rsid w:val="007537B5"/>
    <w:rsid w:val="00753E3D"/>
    <w:rsid w:val="00755E0C"/>
    <w:rsid w:val="0076523E"/>
    <w:rsid w:val="007656CE"/>
    <w:rsid w:val="00774BDA"/>
    <w:rsid w:val="007755A7"/>
    <w:rsid w:val="00775CBF"/>
    <w:rsid w:val="00780593"/>
    <w:rsid w:val="007816D7"/>
    <w:rsid w:val="007839FF"/>
    <w:rsid w:val="00783BF5"/>
    <w:rsid w:val="00785138"/>
    <w:rsid w:val="00785470"/>
    <w:rsid w:val="00787F68"/>
    <w:rsid w:val="007920F4"/>
    <w:rsid w:val="007928BE"/>
    <w:rsid w:val="0079688D"/>
    <w:rsid w:val="007A06B4"/>
    <w:rsid w:val="007A1DDD"/>
    <w:rsid w:val="007B5BC1"/>
    <w:rsid w:val="007B66FB"/>
    <w:rsid w:val="007B76C2"/>
    <w:rsid w:val="007C41E2"/>
    <w:rsid w:val="007C7CAB"/>
    <w:rsid w:val="007D20DB"/>
    <w:rsid w:val="007D2B7B"/>
    <w:rsid w:val="007D4D58"/>
    <w:rsid w:val="007D5BBF"/>
    <w:rsid w:val="007E0096"/>
    <w:rsid w:val="007E3E35"/>
    <w:rsid w:val="007E414E"/>
    <w:rsid w:val="007E4586"/>
    <w:rsid w:val="007F1AFF"/>
    <w:rsid w:val="007F294A"/>
    <w:rsid w:val="007F318F"/>
    <w:rsid w:val="007F581C"/>
    <w:rsid w:val="007F7445"/>
    <w:rsid w:val="008008D4"/>
    <w:rsid w:val="00800C70"/>
    <w:rsid w:val="00803CD1"/>
    <w:rsid w:val="00804126"/>
    <w:rsid w:val="0080764D"/>
    <w:rsid w:val="008116FF"/>
    <w:rsid w:val="00813240"/>
    <w:rsid w:val="00814056"/>
    <w:rsid w:val="00815DB7"/>
    <w:rsid w:val="00820E96"/>
    <w:rsid w:val="00822AEC"/>
    <w:rsid w:val="00824202"/>
    <w:rsid w:val="0082432B"/>
    <w:rsid w:val="008251BF"/>
    <w:rsid w:val="00826BF4"/>
    <w:rsid w:val="00827CB3"/>
    <w:rsid w:val="00830931"/>
    <w:rsid w:val="00832DD2"/>
    <w:rsid w:val="00834CB3"/>
    <w:rsid w:val="0083530E"/>
    <w:rsid w:val="00835542"/>
    <w:rsid w:val="008358B9"/>
    <w:rsid w:val="00837AA6"/>
    <w:rsid w:val="008420F4"/>
    <w:rsid w:val="00850867"/>
    <w:rsid w:val="0085116C"/>
    <w:rsid w:val="00854A39"/>
    <w:rsid w:val="00856341"/>
    <w:rsid w:val="00861D17"/>
    <w:rsid w:val="0086464A"/>
    <w:rsid w:val="00864AFD"/>
    <w:rsid w:val="00867D47"/>
    <w:rsid w:val="008749F3"/>
    <w:rsid w:val="0087736F"/>
    <w:rsid w:val="008851CE"/>
    <w:rsid w:val="008857F9"/>
    <w:rsid w:val="00885C20"/>
    <w:rsid w:val="00887A30"/>
    <w:rsid w:val="00891481"/>
    <w:rsid w:val="0089186F"/>
    <w:rsid w:val="008936DD"/>
    <w:rsid w:val="0089378C"/>
    <w:rsid w:val="00896EA7"/>
    <w:rsid w:val="00897200"/>
    <w:rsid w:val="00897B1B"/>
    <w:rsid w:val="008A2813"/>
    <w:rsid w:val="008A7E10"/>
    <w:rsid w:val="008B713F"/>
    <w:rsid w:val="008C47A2"/>
    <w:rsid w:val="008C77CE"/>
    <w:rsid w:val="008D3EFB"/>
    <w:rsid w:val="008D4354"/>
    <w:rsid w:val="008D4565"/>
    <w:rsid w:val="008D5142"/>
    <w:rsid w:val="008E2C95"/>
    <w:rsid w:val="008E5344"/>
    <w:rsid w:val="008E613C"/>
    <w:rsid w:val="008E6525"/>
    <w:rsid w:val="008E6867"/>
    <w:rsid w:val="008E7945"/>
    <w:rsid w:val="008F3574"/>
    <w:rsid w:val="008F654D"/>
    <w:rsid w:val="009015C4"/>
    <w:rsid w:val="00902491"/>
    <w:rsid w:val="00902DB9"/>
    <w:rsid w:val="00904E70"/>
    <w:rsid w:val="0090717A"/>
    <w:rsid w:val="00907A45"/>
    <w:rsid w:val="00910864"/>
    <w:rsid w:val="009125D3"/>
    <w:rsid w:val="00913081"/>
    <w:rsid w:val="00915B03"/>
    <w:rsid w:val="00920E7F"/>
    <w:rsid w:val="00922AFF"/>
    <w:rsid w:val="00923103"/>
    <w:rsid w:val="0092368F"/>
    <w:rsid w:val="009263BA"/>
    <w:rsid w:val="009278B5"/>
    <w:rsid w:val="009335C8"/>
    <w:rsid w:val="00935564"/>
    <w:rsid w:val="00940526"/>
    <w:rsid w:val="00940CFF"/>
    <w:rsid w:val="009418CE"/>
    <w:rsid w:val="00943193"/>
    <w:rsid w:val="00943DFC"/>
    <w:rsid w:val="00947BC3"/>
    <w:rsid w:val="0095424C"/>
    <w:rsid w:val="009546DE"/>
    <w:rsid w:val="00960926"/>
    <w:rsid w:val="00960A63"/>
    <w:rsid w:val="00964B2A"/>
    <w:rsid w:val="00964CC4"/>
    <w:rsid w:val="009652FA"/>
    <w:rsid w:val="00966D78"/>
    <w:rsid w:val="00971A61"/>
    <w:rsid w:val="009727B4"/>
    <w:rsid w:val="00972CBB"/>
    <w:rsid w:val="00982379"/>
    <w:rsid w:val="0098408F"/>
    <w:rsid w:val="00985237"/>
    <w:rsid w:val="009878F0"/>
    <w:rsid w:val="00987A94"/>
    <w:rsid w:val="009947E4"/>
    <w:rsid w:val="009955C6"/>
    <w:rsid w:val="0099623E"/>
    <w:rsid w:val="009A17D8"/>
    <w:rsid w:val="009A1C51"/>
    <w:rsid w:val="009A3594"/>
    <w:rsid w:val="009A5184"/>
    <w:rsid w:val="009A785D"/>
    <w:rsid w:val="009B1B49"/>
    <w:rsid w:val="009B6CF1"/>
    <w:rsid w:val="009B7B5A"/>
    <w:rsid w:val="009C4BBB"/>
    <w:rsid w:val="009C54D1"/>
    <w:rsid w:val="009C6F4A"/>
    <w:rsid w:val="009D30DD"/>
    <w:rsid w:val="009D7A60"/>
    <w:rsid w:val="009E0216"/>
    <w:rsid w:val="009E44B8"/>
    <w:rsid w:val="009E4930"/>
    <w:rsid w:val="009E571F"/>
    <w:rsid w:val="009E651F"/>
    <w:rsid w:val="009E7B1E"/>
    <w:rsid w:val="009F063B"/>
    <w:rsid w:val="009F22C9"/>
    <w:rsid w:val="009F7204"/>
    <w:rsid w:val="009F74C4"/>
    <w:rsid w:val="00A0316B"/>
    <w:rsid w:val="00A03D09"/>
    <w:rsid w:val="00A051D2"/>
    <w:rsid w:val="00A053EA"/>
    <w:rsid w:val="00A05EEE"/>
    <w:rsid w:val="00A064BB"/>
    <w:rsid w:val="00A06E3C"/>
    <w:rsid w:val="00A07087"/>
    <w:rsid w:val="00A073B4"/>
    <w:rsid w:val="00A10668"/>
    <w:rsid w:val="00A110EF"/>
    <w:rsid w:val="00A12AB6"/>
    <w:rsid w:val="00A13932"/>
    <w:rsid w:val="00A13FC4"/>
    <w:rsid w:val="00A1727C"/>
    <w:rsid w:val="00A24701"/>
    <w:rsid w:val="00A24B2D"/>
    <w:rsid w:val="00A2608E"/>
    <w:rsid w:val="00A2612D"/>
    <w:rsid w:val="00A2642F"/>
    <w:rsid w:val="00A2795F"/>
    <w:rsid w:val="00A30E39"/>
    <w:rsid w:val="00A319F0"/>
    <w:rsid w:val="00A3204B"/>
    <w:rsid w:val="00A32C01"/>
    <w:rsid w:val="00A41885"/>
    <w:rsid w:val="00A440FF"/>
    <w:rsid w:val="00A4444A"/>
    <w:rsid w:val="00A44850"/>
    <w:rsid w:val="00A457B5"/>
    <w:rsid w:val="00A4601B"/>
    <w:rsid w:val="00A46D7B"/>
    <w:rsid w:val="00A50894"/>
    <w:rsid w:val="00A528E7"/>
    <w:rsid w:val="00A5334C"/>
    <w:rsid w:val="00A5688D"/>
    <w:rsid w:val="00A57858"/>
    <w:rsid w:val="00A6050E"/>
    <w:rsid w:val="00A63949"/>
    <w:rsid w:val="00A70C1E"/>
    <w:rsid w:val="00A71236"/>
    <w:rsid w:val="00A72857"/>
    <w:rsid w:val="00A81292"/>
    <w:rsid w:val="00A81C1B"/>
    <w:rsid w:val="00A81CC0"/>
    <w:rsid w:val="00A8323D"/>
    <w:rsid w:val="00A86FA4"/>
    <w:rsid w:val="00A92932"/>
    <w:rsid w:val="00A93307"/>
    <w:rsid w:val="00A970AE"/>
    <w:rsid w:val="00A9799C"/>
    <w:rsid w:val="00AA1B72"/>
    <w:rsid w:val="00AA1F0C"/>
    <w:rsid w:val="00AA208A"/>
    <w:rsid w:val="00AA4F1B"/>
    <w:rsid w:val="00AB0605"/>
    <w:rsid w:val="00AB0F45"/>
    <w:rsid w:val="00AB115C"/>
    <w:rsid w:val="00AB4D7D"/>
    <w:rsid w:val="00AB55A3"/>
    <w:rsid w:val="00AC4736"/>
    <w:rsid w:val="00AC4F38"/>
    <w:rsid w:val="00AC6267"/>
    <w:rsid w:val="00AC6CD2"/>
    <w:rsid w:val="00AC727F"/>
    <w:rsid w:val="00AD277C"/>
    <w:rsid w:val="00AD3D26"/>
    <w:rsid w:val="00AE2AF9"/>
    <w:rsid w:val="00AE4A9E"/>
    <w:rsid w:val="00AE4BE9"/>
    <w:rsid w:val="00AE6917"/>
    <w:rsid w:val="00AF03AE"/>
    <w:rsid w:val="00AF4181"/>
    <w:rsid w:val="00AF7A5B"/>
    <w:rsid w:val="00AF7BB1"/>
    <w:rsid w:val="00AF7F19"/>
    <w:rsid w:val="00B04316"/>
    <w:rsid w:val="00B04DFC"/>
    <w:rsid w:val="00B05C3F"/>
    <w:rsid w:val="00B11A01"/>
    <w:rsid w:val="00B12D7B"/>
    <w:rsid w:val="00B13463"/>
    <w:rsid w:val="00B14CB0"/>
    <w:rsid w:val="00B168B6"/>
    <w:rsid w:val="00B20646"/>
    <w:rsid w:val="00B22F04"/>
    <w:rsid w:val="00B23F22"/>
    <w:rsid w:val="00B25A71"/>
    <w:rsid w:val="00B26262"/>
    <w:rsid w:val="00B325A9"/>
    <w:rsid w:val="00B34EC5"/>
    <w:rsid w:val="00B36BC9"/>
    <w:rsid w:val="00B4220E"/>
    <w:rsid w:val="00B44BB5"/>
    <w:rsid w:val="00B52A4C"/>
    <w:rsid w:val="00B53969"/>
    <w:rsid w:val="00B5413C"/>
    <w:rsid w:val="00B557AE"/>
    <w:rsid w:val="00B57A44"/>
    <w:rsid w:val="00B61782"/>
    <w:rsid w:val="00B62116"/>
    <w:rsid w:val="00B659D9"/>
    <w:rsid w:val="00B75BA7"/>
    <w:rsid w:val="00B76689"/>
    <w:rsid w:val="00B77B43"/>
    <w:rsid w:val="00B80967"/>
    <w:rsid w:val="00B8149F"/>
    <w:rsid w:val="00B84028"/>
    <w:rsid w:val="00B92387"/>
    <w:rsid w:val="00B9275E"/>
    <w:rsid w:val="00B97EE2"/>
    <w:rsid w:val="00BA0A88"/>
    <w:rsid w:val="00BA4AF2"/>
    <w:rsid w:val="00BA5705"/>
    <w:rsid w:val="00BA6A2F"/>
    <w:rsid w:val="00BA77AD"/>
    <w:rsid w:val="00BA7FE8"/>
    <w:rsid w:val="00BB00A4"/>
    <w:rsid w:val="00BB2B01"/>
    <w:rsid w:val="00BB4EB2"/>
    <w:rsid w:val="00BB564D"/>
    <w:rsid w:val="00BB59E3"/>
    <w:rsid w:val="00BB781E"/>
    <w:rsid w:val="00BB7E74"/>
    <w:rsid w:val="00BC1C99"/>
    <w:rsid w:val="00BC256E"/>
    <w:rsid w:val="00BC3F0A"/>
    <w:rsid w:val="00BC5F99"/>
    <w:rsid w:val="00BC6D70"/>
    <w:rsid w:val="00BD0EE9"/>
    <w:rsid w:val="00BD2AA5"/>
    <w:rsid w:val="00BD3095"/>
    <w:rsid w:val="00BD4364"/>
    <w:rsid w:val="00BD44BF"/>
    <w:rsid w:val="00BD4550"/>
    <w:rsid w:val="00BD4AD1"/>
    <w:rsid w:val="00BE032B"/>
    <w:rsid w:val="00BE0CAE"/>
    <w:rsid w:val="00BE1219"/>
    <w:rsid w:val="00BE15A7"/>
    <w:rsid w:val="00BE2DD7"/>
    <w:rsid w:val="00BE56A9"/>
    <w:rsid w:val="00BF1527"/>
    <w:rsid w:val="00BF3BF6"/>
    <w:rsid w:val="00BF6320"/>
    <w:rsid w:val="00BF737E"/>
    <w:rsid w:val="00C108F2"/>
    <w:rsid w:val="00C1121C"/>
    <w:rsid w:val="00C1624D"/>
    <w:rsid w:val="00C169C9"/>
    <w:rsid w:val="00C21E9A"/>
    <w:rsid w:val="00C22191"/>
    <w:rsid w:val="00C2223F"/>
    <w:rsid w:val="00C24763"/>
    <w:rsid w:val="00C24C93"/>
    <w:rsid w:val="00C329CE"/>
    <w:rsid w:val="00C363F1"/>
    <w:rsid w:val="00C370E8"/>
    <w:rsid w:val="00C402B8"/>
    <w:rsid w:val="00C424A8"/>
    <w:rsid w:val="00C43C42"/>
    <w:rsid w:val="00C451FB"/>
    <w:rsid w:val="00C45207"/>
    <w:rsid w:val="00C45AEA"/>
    <w:rsid w:val="00C45C11"/>
    <w:rsid w:val="00C52B2E"/>
    <w:rsid w:val="00C532B8"/>
    <w:rsid w:val="00C53416"/>
    <w:rsid w:val="00C5468E"/>
    <w:rsid w:val="00C6786B"/>
    <w:rsid w:val="00C70458"/>
    <w:rsid w:val="00C70A85"/>
    <w:rsid w:val="00C72C99"/>
    <w:rsid w:val="00C72D72"/>
    <w:rsid w:val="00C745F8"/>
    <w:rsid w:val="00C837A6"/>
    <w:rsid w:val="00C83AB1"/>
    <w:rsid w:val="00C869EC"/>
    <w:rsid w:val="00C86BC5"/>
    <w:rsid w:val="00C91E67"/>
    <w:rsid w:val="00C97F97"/>
    <w:rsid w:val="00CA012B"/>
    <w:rsid w:val="00CA1232"/>
    <w:rsid w:val="00CA45A6"/>
    <w:rsid w:val="00CA4E5E"/>
    <w:rsid w:val="00CA58C7"/>
    <w:rsid w:val="00CA69AB"/>
    <w:rsid w:val="00CB1E89"/>
    <w:rsid w:val="00CB318F"/>
    <w:rsid w:val="00CC1039"/>
    <w:rsid w:val="00CC18F9"/>
    <w:rsid w:val="00CC2D39"/>
    <w:rsid w:val="00CC3359"/>
    <w:rsid w:val="00CC5908"/>
    <w:rsid w:val="00CC72B3"/>
    <w:rsid w:val="00CC7BC1"/>
    <w:rsid w:val="00CD0654"/>
    <w:rsid w:val="00CD3396"/>
    <w:rsid w:val="00CD599D"/>
    <w:rsid w:val="00CE1F72"/>
    <w:rsid w:val="00CE20BB"/>
    <w:rsid w:val="00CE30E1"/>
    <w:rsid w:val="00CF36D4"/>
    <w:rsid w:val="00CF5111"/>
    <w:rsid w:val="00CF52FD"/>
    <w:rsid w:val="00CF5D6B"/>
    <w:rsid w:val="00D0221B"/>
    <w:rsid w:val="00D0234B"/>
    <w:rsid w:val="00D0246D"/>
    <w:rsid w:val="00D03A04"/>
    <w:rsid w:val="00D10D06"/>
    <w:rsid w:val="00D11303"/>
    <w:rsid w:val="00D14EB1"/>
    <w:rsid w:val="00D17A63"/>
    <w:rsid w:val="00D17FB0"/>
    <w:rsid w:val="00D20ACD"/>
    <w:rsid w:val="00D22A92"/>
    <w:rsid w:val="00D25E35"/>
    <w:rsid w:val="00D26311"/>
    <w:rsid w:val="00D26E37"/>
    <w:rsid w:val="00D2750C"/>
    <w:rsid w:val="00D345EC"/>
    <w:rsid w:val="00D34C23"/>
    <w:rsid w:val="00D4051A"/>
    <w:rsid w:val="00D414F9"/>
    <w:rsid w:val="00D4632B"/>
    <w:rsid w:val="00D519C0"/>
    <w:rsid w:val="00D546FC"/>
    <w:rsid w:val="00D55DDA"/>
    <w:rsid w:val="00D56F2F"/>
    <w:rsid w:val="00D57439"/>
    <w:rsid w:val="00D65C4E"/>
    <w:rsid w:val="00D66C4A"/>
    <w:rsid w:val="00D70D0F"/>
    <w:rsid w:val="00D73AB4"/>
    <w:rsid w:val="00D76513"/>
    <w:rsid w:val="00D77995"/>
    <w:rsid w:val="00D80F00"/>
    <w:rsid w:val="00D82ECD"/>
    <w:rsid w:val="00D8790D"/>
    <w:rsid w:val="00D92022"/>
    <w:rsid w:val="00D92502"/>
    <w:rsid w:val="00DB072C"/>
    <w:rsid w:val="00DB157E"/>
    <w:rsid w:val="00DB22DA"/>
    <w:rsid w:val="00DB30D6"/>
    <w:rsid w:val="00DB3967"/>
    <w:rsid w:val="00DB3A4A"/>
    <w:rsid w:val="00DB6F51"/>
    <w:rsid w:val="00DB78D4"/>
    <w:rsid w:val="00DB7D16"/>
    <w:rsid w:val="00DC1398"/>
    <w:rsid w:val="00DC36AB"/>
    <w:rsid w:val="00DC4094"/>
    <w:rsid w:val="00DC6BA7"/>
    <w:rsid w:val="00DD5CCF"/>
    <w:rsid w:val="00DD5F98"/>
    <w:rsid w:val="00DD6B71"/>
    <w:rsid w:val="00DD7604"/>
    <w:rsid w:val="00DE36BB"/>
    <w:rsid w:val="00DE494E"/>
    <w:rsid w:val="00DE4C06"/>
    <w:rsid w:val="00DE6F5E"/>
    <w:rsid w:val="00DE7021"/>
    <w:rsid w:val="00DE7DD6"/>
    <w:rsid w:val="00DF1185"/>
    <w:rsid w:val="00DF1C67"/>
    <w:rsid w:val="00DF1D77"/>
    <w:rsid w:val="00DF3B10"/>
    <w:rsid w:val="00DF3C86"/>
    <w:rsid w:val="00DF3CD4"/>
    <w:rsid w:val="00E0488E"/>
    <w:rsid w:val="00E14E12"/>
    <w:rsid w:val="00E14E54"/>
    <w:rsid w:val="00E158A3"/>
    <w:rsid w:val="00E17727"/>
    <w:rsid w:val="00E204E4"/>
    <w:rsid w:val="00E23CE3"/>
    <w:rsid w:val="00E2624A"/>
    <w:rsid w:val="00E32734"/>
    <w:rsid w:val="00E33557"/>
    <w:rsid w:val="00E3370A"/>
    <w:rsid w:val="00E37F16"/>
    <w:rsid w:val="00E41BE1"/>
    <w:rsid w:val="00E41E96"/>
    <w:rsid w:val="00E452E5"/>
    <w:rsid w:val="00E47AF3"/>
    <w:rsid w:val="00E47F0B"/>
    <w:rsid w:val="00E5092E"/>
    <w:rsid w:val="00E53638"/>
    <w:rsid w:val="00E56010"/>
    <w:rsid w:val="00E57027"/>
    <w:rsid w:val="00E63BD8"/>
    <w:rsid w:val="00E71456"/>
    <w:rsid w:val="00E718AB"/>
    <w:rsid w:val="00E72ECA"/>
    <w:rsid w:val="00E73A44"/>
    <w:rsid w:val="00E746AB"/>
    <w:rsid w:val="00E7657A"/>
    <w:rsid w:val="00E76B67"/>
    <w:rsid w:val="00E80765"/>
    <w:rsid w:val="00E817B7"/>
    <w:rsid w:val="00E819B4"/>
    <w:rsid w:val="00E83A9A"/>
    <w:rsid w:val="00E84562"/>
    <w:rsid w:val="00E85097"/>
    <w:rsid w:val="00E87CC8"/>
    <w:rsid w:val="00E91927"/>
    <w:rsid w:val="00E91B19"/>
    <w:rsid w:val="00E91CDF"/>
    <w:rsid w:val="00E92156"/>
    <w:rsid w:val="00E96AD3"/>
    <w:rsid w:val="00E96E57"/>
    <w:rsid w:val="00EB2630"/>
    <w:rsid w:val="00EB42DC"/>
    <w:rsid w:val="00EB49DB"/>
    <w:rsid w:val="00EB6368"/>
    <w:rsid w:val="00EC102D"/>
    <w:rsid w:val="00EC16C0"/>
    <w:rsid w:val="00EC22E7"/>
    <w:rsid w:val="00ED3DEF"/>
    <w:rsid w:val="00EE1B7D"/>
    <w:rsid w:val="00EE1D12"/>
    <w:rsid w:val="00EE29ED"/>
    <w:rsid w:val="00EE44BD"/>
    <w:rsid w:val="00EE63FC"/>
    <w:rsid w:val="00EE7BC3"/>
    <w:rsid w:val="00EF0376"/>
    <w:rsid w:val="00EF2B7A"/>
    <w:rsid w:val="00EF58B9"/>
    <w:rsid w:val="00EF71E3"/>
    <w:rsid w:val="00F043A5"/>
    <w:rsid w:val="00F0510B"/>
    <w:rsid w:val="00F12B53"/>
    <w:rsid w:val="00F141F2"/>
    <w:rsid w:val="00F14DEF"/>
    <w:rsid w:val="00F154A7"/>
    <w:rsid w:val="00F15C8D"/>
    <w:rsid w:val="00F165B9"/>
    <w:rsid w:val="00F244CC"/>
    <w:rsid w:val="00F3011D"/>
    <w:rsid w:val="00F31C9A"/>
    <w:rsid w:val="00F43CE4"/>
    <w:rsid w:val="00F513A2"/>
    <w:rsid w:val="00F5181B"/>
    <w:rsid w:val="00F54149"/>
    <w:rsid w:val="00F564BE"/>
    <w:rsid w:val="00F56694"/>
    <w:rsid w:val="00F6787A"/>
    <w:rsid w:val="00F706D3"/>
    <w:rsid w:val="00F71E0C"/>
    <w:rsid w:val="00F721CA"/>
    <w:rsid w:val="00F75E7E"/>
    <w:rsid w:val="00F76646"/>
    <w:rsid w:val="00F8271E"/>
    <w:rsid w:val="00F83C0C"/>
    <w:rsid w:val="00F84FD0"/>
    <w:rsid w:val="00F90512"/>
    <w:rsid w:val="00F90542"/>
    <w:rsid w:val="00F90B1F"/>
    <w:rsid w:val="00F92FEE"/>
    <w:rsid w:val="00F938CC"/>
    <w:rsid w:val="00F94111"/>
    <w:rsid w:val="00F94845"/>
    <w:rsid w:val="00FA1246"/>
    <w:rsid w:val="00FA6CBC"/>
    <w:rsid w:val="00FA6CF6"/>
    <w:rsid w:val="00FA7115"/>
    <w:rsid w:val="00FB08AD"/>
    <w:rsid w:val="00FB2BCF"/>
    <w:rsid w:val="00FB6E7F"/>
    <w:rsid w:val="00FC0907"/>
    <w:rsid w:val="00FC3BEE"/>
    <w:rsid w:val="00FC3D6E"/>
    <w:rsid w:val="00FC77E3"/>
    <w:rsid w:val="00FD195B"/>
    <w:rsid w:val="00FD2231"/>
    <w:rsid w:val="00FD3A7B"/>
    <w:rsid w:val="00FD4109"/>
    <w:rsid w:val="00FD670B"/>
    <w:rsid w:val="00FD6954"/>
    <w:rsid w:val="00FD6A07"/>
    <w:rsid w:val="00FE3684"/>
    <w:rsid w:val="00FE618E"/>
    <w:rsid w:val="00FF16DE"/>
    <w:rsid w:val="00FF24DB"/>
    <w:rsid w:val="00FF315A"/>
    <w:rsid w:val="00FF3A0F"/>
    <w:rsid w:val="00FF44F4"/>
    <w:rsid w:val="00FF524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CDEF90-8976-40C9-8628-18E11F2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7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616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766"/>
  </w:style>
  <w:style w:type="character" w:styleId="FootnoteReference">
    <w:name w:val="footnote reference"/>
    <w:basedOn w:val="DefaultParagraphFont"/>
    <w:rsid w:val="00616766"/>
    <w:rPr>
      <w:vertAlign w:val="superscript"/>
    </w:rPr>
  </w:style>
  <w:style w:type="paragraph" w:customStyle="1" w:styleId="Default">
    <w:name w:val="Default"/>
    <w:rsid w:val="007D2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4E78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4A4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65C2-83B4-4639-953A-B5A95F41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creator>tmullins</dc:creator>
  <cp:lastModifiedBy>Leslie Brace</cp:lastModifiedBy>
  <cp:revision>4</cp:revision>
  <cp:lastPrinted>2018-01-29T20:07:00Z</cp:lastPrinted>
  <dcterms:created xsi:type="dcterms:W3CDTF">2018-04-30T13:06:00Z</dcterms:created>
  <dcterms:modified xsi:type="dcterms:W3CDTF">2018-04-30T16:40:00Z</dcterms:modified>
</cp:coreProperties>
</file>